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AFF54" w14:textId="2DD3A3B6" w:rsidR="00DE2100" w:rsidRPr="00331470" w:rsidRDefault="00203750" w:rsidP="00CC37A0">
      <w:pPr>
        <w:spacing w:line="259" w:lineRule="auto"/>
        <w:rPr>
          <w:rFonts w:ascii="Helvetica Neue" w:eastAsia="Times New Roman" w:hAnsi="Helvetica Neue" w:cs="Times New Roman"/>
          <w:color w:val="00B9AD"/>
          <w:sz w:val="34"/>
          <w:szCs w:val="34"/>
          <w:shd w:val="clear" w:color="auto" w:fill="FFFFFF"/>
          <w:lang w:eastAsia="de-DE"/>
        </w:rPr>
      </w:pPr>
      <w:r>
        <w:rPr>
          <w:rFonts w:ascii="Helvetica Neue" w:eastAsia="Times New Roman" w:hAnsi="Helvetica Neue" w:cs="Times New Roman"/>
          <w:color w:val="00B9AD"/>
          <w:sz w:val="34"/>
          <w:szCs w:val="34"/>
          <w:shd w:val="clear" w:color="auto" w:fill="FFFFFF"/>
          <w:lang w:eastAsia="de-DE"/>
        </w:rPr>
        <w:t xml:space="preserve">Fünf-Jahres-Bilanz: Partnerschaft von Hisense und Gorenje </w:t>
      </w:r>
      <w:r w:rsidR="00097C51">
        <w:rPr>
          <w:rFonts w:ascii="Helvetica Neue" w:eastAsia="Times New Roman" w:hAnsi="Helvetica Neue" w:cs="Times New Roman"/>
          <w:color w:val="00B9AD"/>
          <w:sz w:val="34"/>
          <w:szCs w:val="34"/>
          <w:shd w:val="clear" w:color="auto" w:fill="FFFFFF"/>
          <w:lang w:eastAsia="de-DE"/>
        </w:rPr>
        <w:t xml:space="preserve">ist </w:t>
      </w:r>
      <w:r>
        <w:rPr>
          <w:rFonts w:ascii="Helvetica Neue" w:eastAsia="Times New Roman" w:hAnsi="Helvetica Neue" w:cs="Times New Roman"/>
          <w:color w:val="00B9AD"/>
          <w:sz w:val="34"/>
          <w:szCs w:val="34"/>
          <w:shd w:val="clear" w:color="auto" w:fill="FFFFFF"/>
          <w:lang w:eastAsia="de-DE"/>
        </w:rPr>
        <w:t>ein Erfolgsmodell</w:t>
      </w:r>
    </w:p>
    <w:p w14:paraId="5010BEBA" w14:textId="57A09E9C" w:rsidR="00FA1243" w:rsidRPr="00331470" w:rsidRDefault="00097C51" w:rsidP="00CC37A0">
      <w:pPr>
        <w:spacing w:line="259" w:lineRule="auto"/>
        <w:rPr>
          <w:rFonts w:ascii="Helvetica Neue" w:eastAsia="Times New Roman" w:hAnsi="Helvetica Neue" w:cs="Times New Roman"/>
          <w:color w:val="4C5C65"/>
          <w:sz w:val="26"/>
          <w:szCs w:val="26"/>
          <w:shd w:val="clear" w:color="auto" w:fill="FFFFFF"/>
          <w:lang w:eastAsia="de-DE"/>
        </w:rPr>
      </w:pPr>
      <w:r>
        <w:rPr>
          <w:rFonts w:ascii="Helvetica Neue" w:eastAsia="Times New Roman" w:hAnsi="Helvetica Neue" w:cs="Times New Roman"/>
          <w:color w:val="4C5C65"/>
          <w:sz w:val="26"/>
          <w:szCs w:val="26"/>
          <w:shd w:val="clear" w:color="auto" w:fill="FFFFFF"/>
          <w:lang w:eastAsia="de-DE"/>
        </w:rPr>
        <w:t xml:space="preserve">Mit neuester </w:t>
      </w:r>
      <w:r w:rsidR="00187FD9">
        <w:rPr>
          <w:rFonts w:ascii="Helvetica Neue" w:eastAsia="Times New Roman" w:hAnsi="Helvetica Neue" w:cs="Times New Roman"/>
          <w:color w:val="4C5C65"/>
          <w:sz w:val="26"/>
          <w:szCs w:val="26"/>
          <w:shd w:val="clear" w:color="auto" w:fill="FFFFFF"/>
          <w:lang w:eastAsia="de-DE"/>
        </w:rPr>
        <w:t>Produkt</w:t>
      </w:r>
      <w:r>
        <w:rPr>
          <w:rFonts w:ascii="Helvetica Neue" w:eastAsia="Times New Roman" w:hAnsi="Helvetica Neue" w:cs="Times New Roman"/>
          <w:color w:val="4C5C65"/>
          <w:sz w:val="26"/>
          <w:szCs w:val="26"/>
          <w:shd w:val="clear" w:color="auto" w:fill="FFFFFF"/>
          <w:lang w:eastAsia="de-DE"/>
        </w:rPr>
        <w:t xml:space="preserve">-Generation verschwimmen Grenzen zwischen </w:t>
      </w:r>
      <w:r w:rsidR="00187FD9">
        <w:rPr>
          <w:rFonts w:ascii="Helvetica Neue" w:eastAsia="Times New Roman" w:hAnsi="Helvetica Neue" w:cs="Times New Roman"/>
          <w:color w:val="4C5C65"/>
          <w:sz w:val="26"/>
          <w:szCs w:val="26"/>
          <w:shd w:val="clear" w:color="auto" w:fill="FFFFFF"/>
          <w:lang w:eastAsia="de-DE"/>
        </w:rPr>
        <w:t>Haushaltsgeräten und Unterhaltungselektronik</w:t>
      </w:r>
      <w:r w:rsidR="00434E39">
        <w:rPr>
          <w:rFonts w:ascii="Helvetica Neue" w:eastAsia="Times New Roman" w:hAnsi="Helvetica Neue" w:cs="Times New Roman"/>
          <w:color w:val="4C5C65"/>
          <w:sz w:val="26"/>
          <w:szCs w:val="26"/>
          <w:shd w:val="clear" w:color="auto" w:fill="FFFFFF"/>
          <w:lang w:eastAsia="de-DE"/>
        </w:rPr>
        <w:t xml:space="preserve"> – auch in Österreich</w:t>
      </w:r>
    </w:p>
    <w:p w14:paraId="54F733B0" w14:textId="77777777" w:rsidR="00727376" w:rsidRPr="00331470" w:rsidRDefault="00727376" w:rsidP="00595B3B">
      <w:pPr>
        <w:spacing w:line="259" w:lineRule="auto"/>
        <w:jc w:val="both"/>
        <w:rPr>
          <w:rFonts w:ascii="Helvetica Neue" w:eastAsia="Times New Roman" w:hAnsi="Helvetica Neue" w:cs="Times New Roman"/>
          <w:color w:val="4C5C65"/>
          <w:shd w:val="clear" w:color="auto" w:fill="FFFFFF"/>
          <w:lang w:eastAsia="de-DE"/>
        </w:rPr>
      </w:pPr>
    </w:p>
    <w:p w14:paraId="3A25A7C3" w14:textId="6EEFD286" w:rsidR="004E04B5" w:rsidRPr="00481C0C" w:rsidRDefault="00097C51" w:rsidP="00595B3B">
      <w:pPr>
        <w:spacing w:line="259" w:lineRule="auto"/>
        <w:jc w:val="both"/>
        <w:rPr>
          <w:rFonts w:ascii="Helvetica Neue" w:eastAsia="Times New Roman" w:hAnsi="Helvetica Neue" w:cs="Times New Roman"/>
          <w:b/>
          <w:bCs/>
          <w:i/>
          <w:iCs/>
          <w:color w:val="4C5C65"/>
          <w:shd w:val="clear" w:color="auto" w:fill="FFFFFF"/>
          <w:lang w:eastAsia="de-DE"/>
        </w:rPr>
      </w:pPr>
      <w:r>
        <w:rPr>
          <w:rFonts w:ascii="Helvetica Neue" w:eastAsia="Times New Roman" w:hAnsi="Helvetica Neue" w:cs="Times New Roman"/>
          <w:b/>
          <w:bCs/>
          <w:color w:val="4C5C65"/>
          <w:shd w:val="clear" w:color="auto" w:fill="FFFFFF"/>
          <w:lang w:eastAsia="de-DE"/>
        </w:rPr>
        <w:t xml:space="preserve">2018 haben sich der chinesische </w:t>
      </w:r>
      <w:r w:rsidR="00C27937">
        <w:rPr>
          <w:rFonts w:ascii="Helvetica Neue" w:eastAsia="Times New Roman" w:hAnsi="Helvetica Neue" w:cs="Times New Roman"/>
          <w:b/>
          <w:bCs/>
          <w:color w:val="4C5C65"/>
          <w:shd w:val="clear" w:color="auto" w:fill="FFFFFF"/>
          <w:lang w:eastAsia="de-DE"/>
        </w:rPr>
        <w:t>E</w:t>
      </w:r>
      <w:r>
        <w:rPr>
          <w:rFonts w:ascii="Helvetica Neue" w:eastAsia="Times New Roman" w:hAnsi="Helvetica Neue" w:cs="Times New Roman"/>
          <w:b/>
          <w:bCs/>
          <w:color w:val="4C5C65"/>
          <w:shd w:val="clear" w:color="auto" w:fill="FFFFFF"/>
          <w:lang w:eastAsia="de-DE"/>
        </w:rPr>
        <w:t>lektronik-Konzern Hisense und der europäische Haushaltsgeräte-Hersteller Gorenje zusammengeschlossen</w:t>
      </w:r>
      <w:r w:rsidR="00C27937">
        <w:rPr>
          <w:rFonts w:ascii="Helvetica Neue" w:eastAsia="Times New Roman" w:hAnsi="Helvetica Neue" w:cs="Times New Roman"/>
          <w:b/>
          <w:bCs/>
          <w:color w:val="4C5C65"/>
          <w:shd w:val="clear" w:color="auto" w:fill="FFFFFF"/>
          <w:lang w:eastAsia="de-DE"/>
        </w:rPr>
        <w:t>,</w:t>
      </w:r>
      <w:r>
        <w:rPr>
          <w:rFonts w:ascii="Helvetica Neue" w:eastAsia="Times New Roman" w:hAnsi="Helvetica Neue" w:cs="Times New Roman"/>
          <w:b/>
          <w:bCs/>
          <w:color w:val="4C5C65"/>
          <w:shd w:val="clear" w:color="auto" w:fill="FFFFFF"/>
          <w:lang w:eastAsia="de-DE"/>
        </w:rPr>
        <w:t xml:space="preserve"> </w:t>
      </w:r>
      <w:r w:rsidR="00C27937">
        <w:rPr>
          <w:rFonts w:ascii="Helvetica Neue" w:eastAsia="Times New Roman" w:hAnsi="Helvetica Neue" w:cs="Times New Roman"/>
          <w:b/>
          <w:bCs/>
          <w:color w:val="4C5C65"/>
          <w:shd w:val="clear" w:color="auto" w:fill="FFFFFF"/>
          <w:lang w:eastAsia="de-DE"/>
        </w:rPr>
        <w:t>f</w:t>
      </w:r>
      <w:r>
        <w:rPr>
          <w:rFonts w:ascii="Helvetica Neue" w:eastAsia="Times New Roman" w:hAnsi="Helvetica Neue" w:cs="Times New Roman"/>
          <w:b/>
          <w:bCs/>
          <w:color w:val="4C5C65"/>
          <w:shd w:val="clear" w:color="auto" w:fill="FFFFFF"/>
          <w:lang w:eastAsia="de-DE"/>
        </w:rPr>
        <w:t xml:space="preserve">ünf Jahre später </w:t>
      </w:r>
      <w:r w:rsidR="00C27937">
        <w:rPr>
          <w:rFonts w:ascii="Helvetica Neue" w:eastAsia="Times New Roman" w:hAnsi="Helvetica Neue" w:cs="Times New Roman"/>
          <w:b/>
          <w:bCs/>
          <w:color w:val="4C5C65"/>
          <w:shd w:val="clear" w:color="auto" w:fill="FFFFFF"/>
          <w:lang w:eastAsia="de-DE"/>
        </w:rPr>
        <w:t>ist</w:t>
      </w:r>
      <w:r>
        <w:rPr>
          <w:rFonts w:ascii="Helvetica Neue" w:eastAsia="Times New Roman" w:hAnsi="Helvetica Neue" w:cs="Times New Roman"/>
          <w:b/>
          <w:bCs/>
          <w:color w:val="4C5C65"/>
          <w:shd w:val="clear" w:color="auto" w:fill="FFFFFF"/>
          <w:lang w:eastAsia="de-DE"/>
        </w:rPr>
        <w:t xml:space="preserve"> diese Partnerschaft auch in Österreich </w:t>
      </w:r>
      <w:r w:rsidR="00C27937">
        <w:rPr>
          <w:rFonts w:ascii="Helvetica Neue" w:eastAsia="Times New Roman" w:hAnsi="Helvetica Neue" w:cs="Times New Roman"/>
          <w:b/>
          <w:bCs/>
          <w:color w:val="4C5C65"/>
          <w:shd w:val="clear" w:color="auto" w:fill="FFFFFF"/>
          <w:lang w:eastAsia="de-DE"/>
        </w:rPr>
        <w:t>ein</w:t>
      </w:r>
      <w:r>
        <w:rPr>
          <w:rFonts w:ascii="Helvetica Neue" w:eastAsia="Times New Roman" w:hAnsi="Helvetica Neue" w:cs="Times New Roman"/>
          <w:b/>
          <w:bCs/>
          <w:color w:val="4C5C65"/>
          <w:shd w:val="clear" w:color="auto" w:fill="FFFFFF"/>
          <w:lang w:eastAsia="de-DE"/>
        </w:rPr>
        <w:t xml:space="preserve"> Erfolgsmodell. Unter dem Dach der Hisense Europe Group</w:t>
      </w:r>
      <w:r w:rsidR="00C27937">
        <w:rPr>
          <w:rFonts w:ascii="Helvetica Neue" w:eastAsia="Times New Roman" w:hAnsi="Helvetica Neue" w:cs="Times New Roman"/>
          <w:b/>
          <w:bCs/>
          <w:color w:val="4C5C65"/>
          <w:shd w:val="clear" w:color="auto" w:fill="FFFFFF"/>
          <w:lang w:eastAsia="de-DE"/>
        </w:rPr>
        <w:t xml:space="preserve"> findet ein intensiver Wissenstransfer statt. Die Grenzen zwischen Weißer Ware, dem Haushaltsportfolio, und Brauner Ware, dem Unterhaltungselektronik-Segment, lösen sich dabei zusehends auf.</w:t>
      </w:r>
    </w:p>
    <w:p w14:paraId="0FCF1642" w14:textId="77777777" w:rsidR="00727376" w:rsidRPr="00481C0C" w:rsidRDefault="00727376" w:rsidP="00595B3B">
      <w:pPr>
        <w:spacing w:line="259" w:lineRule="auto"/>
        <w:jc w:val="both"/>
        <w:rPr>
          <w:rFonts w:ascii="Helvetica Neue" w:eastAsia="Times New Roman" w:hAnsi="Helvetica Neue" w:cs="Times New Roman"/>
          <w:color w:val="4C5C65"/>
          <w:shd w:val="clear" w:color="auto" w:fill="FFFFFF"/>
          <w:lang w:eastAsia="de-DE"/>
        </w:rPr>
      </w:pPr>
    </w:p>
    <w:p w14:paraId="5C49777A" w14:textId="7D34ECF9" w:rsidR="00A67144" w:rsidRDefault="006D2ACB" w:rsidP="00E5569A">
      <w:pPr>
        <w:spacing w:line="259" w:lineRule="auto"/>
        <w:jc w:val="both"/>
        <w:rPr>
          <w:rFonts w:ascii="Helvetica Neue" w:eastAsia="Times New Roman" w:hAnsi="Helvetica Neue" w:cs="Times New Roman"/>
          <w:color w:val="4C5C65"/>
          <w:shd w:val="clear" w:color="auto" w:fill="FFFFFF"/>
          <w:lang w:eastAsia="de-DE"/>
        </w:rPr>
      </w:pPr>
      <w:r w:rsidRPr="0064010F">
        <w:rPr>
          <w:rFonts w:ascii="Helvetica Neue" w:eastAsia="Times New Roman" w:hAnsi="Helvetica Neue" w:cs="Times New Roman"/>
          <w:color w:val="4C5C65"/>
          <w:shd w:val="clear" w:color="auto" w:fill="FFFFFF"/>
          <w:lang w:eastAsia="de-DE"/>
        </w:rPr>
        <w:t xml:space="preserve">Wien, </w:t>
      </w:r>
      <w:r w:rsidR="00BE0C05">
        <w:rPr>
          <w:rFonts w:ascii="Helvetica Neue" w:eastAsia="Times New Roman" w:hAnsi="Helvetica Neue" w:cs="Times New Roman"/>
          <w:color w:val="4C5C65"/>
          <w:shd w:val="clear" w:color="auto" w:fill="FFFFFF"/>
          <w:lang w:eastAsia="de-DE"/>
        </w:rPr>
        <w:t>2</w:t>
      </w:r>
      <w:r w:rsidR="00AA49B0">
        <w:rPr>
          <w:rFonts w:ascii="Helvetica Neue" w:eastAsia="Times New Roman" w:hAnsi="Helvetica Neue" w:cs="Times New Roman"/>
          <w:color w:val="4C5C65"/>
          <w:shd w:val="clear" w:color="auto" w:fill="FFFFFF"/>
          <w:lang w:eastAsia="de-DE"/>
        </w:rPr>
        <w:t>3</w:t>
      </w:r>
      <w:r w:rsidR="00323313">
        <w:rPr>
          <w:rFonts w:ascii="Helvetica Neue" w:eastAsia="Times New Roman" w:hAnsi="Helvetica Neue" w:cs="Times New Roman"/>
          <w:color w:val="4C5C65"/>
          <w:shd w:val="clear" w:color="auto" w:fill="FFFFFF"/>
          <w:lang w:eastAsia="de-DE"/>
        </w:rPr>
        <w:t xml:space="preserve">. </w:t>
      </w:r>
      <w:r w:rsidR="00EC2A28">
        <w:rPr>
          <w:rFonts w:ascii="Helvetica Neue" w:eastAsia="Times New Roman" w:hAnsi="Helvetica Neue" w:cs="Times New Roman"/>
          <w:color w:val="4C5C65"/>
          <w:shd w:val="clear" w:color="auto" w:fill="FFFFFF"/>
          <w:lang w:eastAsia="de-DE"/>
        </w:rPr>
        <w:t>August</w:t>
      </w:r>
      <w:r w:rsidR="00323313">
        <w:rPr>
          <w:rFonts w:ascii="Helvetica Neue" w:eastAsia="Times New Roman" w:hAnsi="Helvetica Neue" w:cs="Times New Roman"/>
          <w:color w:val="4C5C65"/>
          <w:shd w:val="clear" w:color="auto" w:fill="FFFFFF"/>
          <w:lang w:eastAsia="de-DE"/>
        </w:rPr>
        <w:t xml:space="preserve"> 2023</w:t>
      </w:r>
      <w:r w:rsidRPr="0064010F">
        <w:rPr>
          <w:rFonts w:ascii="Helvetica Neue" w:eastAsia="Times New Roman" w:hAnsi="Helvetica Neue" w:cs="Times New Roman"/>
          <w:color w:val="4C5C65"/>
          <w:shd w:val="clear" w:color="auto" w:fill="FFFFFF"/>
          <w:lang w:eastAsia="de-DE"/>
        </w:rPr>
        <w:t xml:space="preserve"> –</w:t>
      </w:r>
      <w:r w:rsidR="00473044">
        <w:rPr>
          <w:rFonts w:ascii="Helvetica Neue" w:eastAsia="Times New Roman" w:hAnsi="Helvetica Neue" w:cs="Times New Roman"/>
          <w:color w:val="4C5C65"/>
          <w:shd w:val="clear" w:color="auto" w:fill="FFFFFF"/>
          <w:lang w:eastAsia="de-DE"/>
        </w:rPr>
        <w:t xml:space="preserve"> </w:t>
      </w:r>
      <w:r w:rsidR="00C27937">
        <w:rPr>
          <w:rFonts w:ascii="Helvetica Neue" w:eastAsia="Times New Roman" w:hAnsi="Helvetica Neue" w:cs="Times New Roman"/>
          <w:color w:val="4C5C65"/>
          <w:shd w:val="clear" w:color="auto" w:fill="FFFFFF"/>
          <w:lang w:eastAsia="de-DE"/>
        </w:rPr>
        <w:t>Hisense Gorenje Austria</w:t>
      </w:r>
      <w:r w:rsidR="00187FD9">
        <w:rPr>
          <w:rFonts w:ascii="Helvetica Neue" w:eastAsia="Times New Roman" w:hAnsi="Helvetica Neue" w:cs="Times New Roman"/>
          <w:color w:val="4C5C65"/>
          <w:shd w:val="clear" w:color="auto" w:fill="FFFFFF"/>
          <w:lang w:eastAsia="de-DE"/>
        </w:rPr>
        <w:t xml:space="preserve"> </w:t>
      </w:r>
      <w:r w:rsidR="00C27937">
        <w:rPr>
          <w:rFonts w:ascii="Helvetica Neue" w:eastAsia="Times New Roman" w:hAnsi="Helvetica Neue" w:cs="Times New Roman"/>
          <w:color w:val="4C5C65"/>
          <w:shd w:val="clear" w:color="auto" w:fill="FFFFFF"/>
          <w:lang w:eastAsia="de-DE"/>
        </w:rPr>
        <w:t>bilanzierte 2022 mit 35,4 Millionen Euro Umsatz und einem Plus von 11,67 Prozent. Die gesamte Hisense Europe Group verbuchte 2,9 Milliarden Euro Umsatz und will sich bis 2025 sogar auf 4,9 Milliarden steigern.</w:t>
      </w:r>
      <w:r w:rsidR="001E5FA1">
        <w:rPr>
          <w:rFonts w:ascii="Helvetica Neue" w:eastAsia="Times New Roman" w:hAnsi="Helvetica Neue" w:cs="Times New Roman"/>
          <w:color w:val="4C5C65"/>
          <w:shd w:val="clear" w:color="auto" w:fill="FFFFFF"/>
          <w:lang w:eastAsia="de-DE"/>
        </w:rPr>
        <w:t xml:space="preserve"> Und die chinesische Mutter ist – mit weiterer Aufwärtstendenz – bereits die Nummer zwei am globalen TV-Markt.</w:t>
      </w:r>
    </w:p>
    <w:p w14:paraId="29269265" w14:textId="77777777" w:rsidR="007A1991" w:rsidRDefault="007A1991" w:rsidP="00E5569A">
      <w:pPr>
        <w:spacing w:line="259" w:lineRule="auto"/>
        <w:jc w:val="both"/>
        <w:rPr>
          <w:rFonts w:ascii="Helvetica Neue" w:eastAsia="Times New Roman" w:hAnsi="Helvetica Neue" w:cs="Times New Roman"/>
          <w:color w:val="4C5C65"/>
          <w:shd w:val="clear" w:color="auto" w:fill="FFFFFF"/>
          <w:lang w:eastAsia="de-DE"/>
        </w:rPr>
      </w:pPr>
    </w:p>
    <w:p w14:paraId="0EDB94DE" w14:textId="1B9579B8" w:rsidR="007A1991" w:rsidRPr="007A1991" w:rsidRDefault="002B00EC" w:rsidP="00E5569A">
      <w:pPr>
        <w:spacing w:line="259" w:lineRule="auto"/>
        <w:jc w:val="both"/>
        <w:rPr>
          <w:rFonts w:ascii="Helvetica Neue" w:eastAsia="Times New Roman" w:hAnsi="Helvetica Neue" w:cs="Times New Roman"/>
          <w:b/>
          <w:bCs/>
          <w:color w:val="4C5C65"/>
          <w:shd w:val="clear" w:color="auto" w:fill="FFFFFF"/>
          <w:lang w:eastAsia="de-DE"/>
        </w:rPr>
      </w:pPr>
      <w:r>
        <w:rPr>
          <w:rFonts w:ascii="Helvetica Neue" w:eastAsia="Times New Roman" w:hAnsi="Helvetica Neue" w:cs="Times New Roman"/>
          <w:b/>
          <w:bCs/>
          <w:color w:val="4C5C65"/>
          <w:shd w:val="clear" w:color="auto" w:fill="FFFFFF"/>
          <w:lang w:eastAsia="de-DE"/>
        </w:rPr>
        <w:t>Innovationen „Made in Europe“: Das Kühlgerät als Kommunikationsmedium</w:t>
      </w:r>
    </w:p>
    <w:p w14:paraId="01651C1C" w14:textId="77777777" w:rsidR="007A1991" w:rsidRDefault="007A1991" w:rsidP="00E5569A">
      <w:pPr>
        <w:spacing w:line="259" w:lineRule="auto"/>
        <w:jc w:val="both"/>
        <w:rPr>
          <w:rFonts w:ascii="Helvetica Neue" w:eastAsia="Times New Roman" w:hAnsi="Helvetica Neue" w:cs="Times New Roman"/>
          <w:color w:val="4C5C65"/>
          <w:shd w:val="clear" w:color="auto" w:fill="FFFFFF"/>
          <w:lang w:eastAsia="de-DE"/>
        </w:rPr>
      </w:pPr>
    </w:p>
    <w:p w14:paraId="70E950E6" w14:textId="5AB16194" w:rsidR="00024480" w:rsidRDefault="001E5FA1" w:rsidP="00E5569A">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 xml:space="preserve">„Die Zahlen belegen, dass die Bündelung der Kräfte in Europa beide Firmen schlagkräftiger macht“, erläutert Andreas </w:t>
      </w:r>
      <w:proofErr w:type="spellStart"/>
      <w:r>
        <w:rPr>
          <w:rFonts w:ascii="Helvetica Neue" w:eastAsia="Times New Roman" w:hAnsi="Helvetica Neue" w:cs="Times New Roman"/>
          <w:color w:val="4C5C65"/>
          <w:shd w:val="clear" w:color="auto" w:fill="FFFFFF"/>
          <w:lang w:eastAsia="de-DE"/>
        </w:rPr>
        <w:t>Kuzmits</w:t>
      </w:r>
      <w:proofErr w:type="spellEnd"/>
      <w:r>
        <w:rPr>
          <w:rFonts w:ascii="Helvetica Neue" w:eastAsia="Times New Roman" w:hAnsi="Helvetica Neue" w:cs="Times New Roman"/>
          <w:color w:val="4C5C65"/>
          <w:shd w:val="clear" w:color="auto" w:fill="FFFFFF"/>
          <w:lang w:eastAsia="de-DE"/>
        </w:rPr>
        <w:t>, Geschäftsführer von Hisense Gorenje Austria.</w:t>
      </w:r>
      <w:r w:rsidR="00024480">
        <w:rPr>
          <w:rFonts w:ascii="Helvetica Neue" w:eastAsia="Times New Roman" w:hAnsi="Helvetica Neue" w:cs="Times New Roman"/>
          <w:color w:val="4C5C65"/>
          <w:shd w:val="clear" w:color="auto" w:fill="FFFFFF"/>
          <w:lang w:eastAsia="de-DE"/>
        </w:rPr>
        <w:t xml:space="preserve"> Hisense baut den europäischen Standort sukzessive aus, erst </w:t>
      </w:r>
      <w:r w:rsidR="009C2485">
        <w:rPr>
          <w:rFonts w:ascii="Helvetica Neue" w:eastAsia="Times New Roman" w:hAnsi="Helvetica Neue" w:cs="Times New Roman"/>
          <w:color w:val="4C5C65"/>
          <w:shd w:val="clear" w:color="auto" w:fill="FFFFFF"/>
          <w:lang w:eastAsia="de-DE"/>
        </w:rPr>
        <w:t xml:space="preserve">im Februar 2023 wurde im slowenischen Velenje ein brandneues Forschungs- und Entwicklungszentrum eröffnet. Die dortige Innovationsarbeit kommt beiden Unternehmensteilen zugute, und auch die Produktion ist </w:t>
      </w:r>
      <w:r w:rsidR="002B00EC">
        <w:rPr>
          <w:rFonts w:ascii="Helvetica Neue" w:eastAsia="Times New Roman" w:hAnsi="Helvetica Neue" w:cs="Times New Roman"/>
          <w:color w:val="4C5C65"/>
          <w:shd w:val="clear" w:color="auto" w:fill="FFFFFF"/>
          <w:lang w:eastAsia="de-DE"/>
        </w:rPr>
        <w:t>dank der Fabriken in Slowenien, Serbien und Tschechien „Made in Europe“.</w:t>
      </w:r>
    </w:p>
    <w:p w14:paraId="1A6F5BF9" w14:textId="77777777" w:rsidR="00024480" w:rsidRDefault="00024480" w:rsidP="00E5569A">
      <w:pPr>
        <w:spacing w:line="259" w:lineRule="auto"/>
        <w:jc w:val="both"/>
        <w:rPr>
          <w:rFonts w:ascii="Helvetica Neue" w:eastAsia="Times New Roman" w:hAnsi="Helvetica Neue" w:cs="Times New Roman"/>
          <w:color w:val="4C5C65"/>
          <w:shd w:val="clear" w:color="auto" w:fill="FFFFFF"/>
          <w:lang w:eastAsia="de-DE"/>
        </w:rPr>
      </w:pPr>
    </w:p>
    <w:p w14:paraId="6B52B449" w14:textId="6D970847" w:rsidR="0080404B" w:rsidRDefault="001E5FA1" w:rsidP="00E5569A">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Begünstigt wird die Win-win-Situation durch das zuneh</w:t>
      </w:r>
      <w:r w:rsidR="00EA3780">
        <w:rPr>
          <w:rFonts w:ascii="Helvetica Neue" w:eastAsia="Times New Roman" w:hAnsi="Helvetica Neue" w:cs="Times New Roman"/>
          <w:color w:val="4C5C65"/>
          <w:shd w:val="clear" w:color="auto" w:fill="FFFFFF"/>
          <w:lang w:eastAsia="de-DE"/>
        </w:rPr>
        <w:t xml:space="preserve">mende Verschmelzen </w:t>
      </w:r>
      <w:r w:rsidR="00187FD9">
        <w:rPr>
          <w:rFonts w:ascii="Helvetica Neue" w:eastAsia="Times New Roman" w:hAnsi="Helvetica Neue" w:cs="Times New Roman"/>
          <w:color w:val="4C5C65"/>
          <w:shd w:val="clear" w:color="auto" w:fill="FFFFFF"/>
          <w:lang w:eastAsia="de-DE"/>
        </w:rPr>
        <w:t>d</w:t>
      </w:r>
      <w:r w:rsidR="00EA3780">
        <w:rPr>
          <w:rFonts w:ascii="Helvetica Neue" w:eastAsia="Times New Roman" w:hAnsi="Helvetica Neue" w:cs="Times New Roman"/>
          <w:color w:val="4C5C65"/>
          <w:shd w:val="clear" w:color="auto" w:fill="FFFFFF"/>
          <w:lang w:eastAsia="de-DE"/>
        </w:rPr>
        <w:t>er</w:t>
      </w:r>
      <w:r w:rsidR="00187FD9">
        <w:rPr>
          <w:rFonts w:ascii="Helvetica Neue" w:eastAsia="Times New Roman" w:hAnsi="Helvetica Neue" w:cs="Times New Roman"/>
          <w:color w:val="4C5C65"/>
          <w:shd w:val="clear" w:color="auto" w:fill="FFFFFF"/>
          <w:lang w:eastAsia="de-DE"/>
        </w:rPr>
        <w:t xml:space="preserve"> beiden</w:t>
      </w:r>
      <w:r w:rsidR="00EA3780">
        <w:rPr>
          <w:rFonts w:ascii="Helvetica Neue" w:eastAsia="Times New Roman" w:hAnsi="Helvetica Neue" w:cs="Times New Roman"/>
          <w:color w:val="4C5C65"/>
          <w:shd w:val="clear" w:color="auto" w:fill="FFFFFF"/>
          <w:lang w:eastAsia="de-DE"/>
        </w:rPr>
        <w:t xml:space="preserve"> Produktgruppen. „Die Trennung von Weißer und Brauner Ware </w:t>
      </w:r>
      <w:r w:rsidR="00AA49B0">
        <w:rPr>
          <w:rFonts w:ascii="Helvetica Neue" w:eastAsia="Times New Roman" w:hAnsi="Helvetica Neue" w:cs="Times New Roman"/>
          <w:color w:val="4C5C65"/>
          <w:shd w:val="clear" w:color="auto" w:fill="FFFFFF"/>
          <w:lang w:eastAsia="de-DE"/>
        </w:rPr>
        <w:t>ist</w:t>
      </w:r>
      <w:r w:rsidR="00EA3780">
        <w:rPr>
          <w:rFonts w:ascii="Helvetica Neue" w:eastAsia="Times New Roman" w:hAnsi="Helvetica Neue" w:cs="Times New Roman"/>
          <w:color w:val="4C5C65"/>
          <w:shd w:val="clear" w:color="auto" w:fill="FFFFFF"/>
          <w:lang w:eastAsia="de-DE"/>
        </w:rPr>
        <w:t xml:space="preserve"> </w:t>
      </w:r>
      <w:r w:rsidR="002B00EC">
        <w:rPr>
          <w:rFonts w:ascii="Helvetica Neue" w:eastAsia="Times New Roman" w:hAnsi="Helvetica Neue" w:cs="Times New Roman"/>
          <w:color w:val="4C5C65"/>
          <w:shd w:val="clear" w:color="auto" w:fill="FFFFFF"/>
          <w:lang w:eastAsia="de-DE"/>
        </w:rPr>
        <w:t>immer schwerer</w:t>
      </w:r>
      <w:r w:rsidR="00EA3780">
        <w:rPr>
          <w:rFonts w:ascii="Helvetica Neue" w:eastAsia="Times New Roman" w:hAnsi="Helvetica Neue" w:cs="Times New Roman"/>
          <w:color w:val="4C5C65"/>
          <w:shd w:val="clear" w:color="auto" w:fill="FFFFFF"/>
          <w:lang w:eastAsia="de-DE"/>
        </w:rPr>
        <w:t xml:space="preserve"> aufrecht</w:t>
      </w:r>
      <w:r w:rsidR="00AA49B0">
        <w:rPr>
          <w:rFonts w:ascii="Helvetica Neue" w:eastAsia="Times New Roman" w:hAnsi="Helvetica Neue" w:cs="Times New Roman"/>
          <w:color w:val="4C5C65"/>
          <w:shd w:val="clear" w:color="auto" w:fill="FFFFFF"/>
          <w:lang w:eastAsia="de-DE"/>
        </w:rPr>
        <w:t>zu</w:t>
      </w:r>
      <w:r w:rsidR="00EA3780">
        <w:rPr>
          <w:rFonts w:ascii="Helvetica Neue" w:eastAsia="Times New Roman" w:hAnsi="Helvetica Neue" w:cs="Times New Roman"/>
          <w:color w:val="4C5C65"/>
          <w:shd w:val="clear" w:color="auto" w:fill="FFFFFF"/>
          <w:lang w:eastAsia="de-DE"/>
        </w:rPr>
        <w:t>erhalten. Bei der Messe ‚</w:t>
      </w:r>
      <w:proofErr w:type="spellStart"/>
      <w:r w:rsidR="00EA3780">
        <w:rPr>
          <w:rFonts w:ascii="Helvetica Neue" w:eastAsia="Times New Roman" w:hAnsi="Helvetica Neue" w:cs="Times New Roman"/>
          <w:color w:val="4C5C65"/>
          <w:shd w:val="clear" w:color="auto" w:fill="FFFFFF"/>
          <w:lang w:eastAsia="de-DE"/>
        </w:rPr>
        <w:t>küchenwohntrends</w:t>
      </w:r>
      <w:proofErr w:type="spellEnd"/>
      <w:r w:rsidR="00EA3780">
        <w:rPr>
          <w:rFonts w:ascii="Helvetica Neue" w:eastAsia="Times New Roman" w:hAnsi="Helvetica Neue" w:cs="Times New Roman"/>
          <w:color w:val="4C5C65"/>
          <w:shd w:val="clear" w:color="auto" w:fill="FFFFFF"/>
          <w:lang w:eastAsia="de-DE"/>
        </w:rPr>
        <w:t xml:space="preserve">‘ in Salzburg haben wir ein neuartiges Multi-Door-Kühlgerät </w:t>
      </w:r>
      <w:r w:rsidR="00024480">
        <w:rPr>
          <w:rFonts w:ascii="Helvetica Neue" w:eastAsia="Times New Roman" w:hAnsi="Helvetica Neue" w:cs="Times New Roman"/>
          <w:color w:val="4C5C65"/>
          <w:shd w:val="clear" w:color="auto" w:fill="FFFFFF"/>
          <w:lang w:eastAsia="de-DE"/>
        </w:rPr>
        <w:t xml:space="preserve">mit integriertem Android-System vorgestellt. Es </w:t>
      </w:r>
      <w:r w:rsidR="00AA49B0">
        <w:rPr>
          <w:rFonts w:ascii="Helvetica Neue" w:eastAsia="Times New Roman" w:hAnsi="Helvetica Neue" w:cs="Times New Roman"/>
          <w:color w:val="4C5C65"/>
          <w:shd w:val="clear" w:color="auto" w:fill="FFFFFF"/>
          <w:lang w:eastAsia="de-DE"/>
        </w:rPr>
        <w:t>lässt sich</w:t>
      </w:r>
      <w:r w:rsidR="00024480">
        <w:rPr>
          <w:rFonts w:ascii="Helvetica Neue" w:eastAsia="Times New Roman" w:hAnsi="Helvetica Neue" w:cs="Times New Roman"/>
          <w:color w:val="4C5C65"/>
          <w:shd w:val="clear" w:color="auto" w:fill="FFFFFF"/>
          <w:lang w:eastAsia="de-DE"/>
        </w:rPr>
        <w:t xml:space="preserve"> mit dem Smartphone und dem </w:t>
      </w:r>
      <w:r w:rsidR="00434E39">
        <w:rPr>
          <w:rFonts w:ascii="Helvetica Neue" w:eastAsia="Times New Roman" w:hAnsi="Helvetica Neue" w:cs="Times New Roman"/>
          <w:color w:val="4C5C65"/>
          <w:shd w:val="clear" w:color="auto" w:fill="FFFFFF"/>
          <w:lang w:eastAsia="de-DE"/>
        </w:rPr>
        <w:t xml:space="preserve">elektronischen </w:t>
      </w:r>
      <w:r w:rsidR="00024480">
        <w:rPr>
          <w:rFonts w:ascii="Helvetica Neue" w:eastAsia="Times New Roman" w:hAnsi="Helvetica Neue" w:cs="Times New Roman"/>
          <w:color w:val="4C5C65"/>
          <w:shd w:val="clear" w:color="auto" w:fill="FFFFFF"/>
          <w:lang w:eastAsia="de-DE"/>
        </w:rPr>
        <w:t>Sprachassistenten Alexa verknüpf</w:t>
      </w:r>
      <w:r w:rsidR="00AA49B0">
        <w:rPr>
          <w:rFonts w:ascii="Helvetica Neue" w:eastAsia="Times New Roman" w:hAnsi="Helvetica Neue" w:cs="Times New Roman"/>
          <w:color w:val="4C5C65"/>
          <w:shd w:val="clear" w:color="auto" w:fill="FFFFFF"/>
          <w:lang w:eastAsia="de-DE"/>
        </w:rPr>
        <w:t>en</w:t>
      </w:r>
      <w:r w:rsidR="00024480">
        <w:rPr>
          <w:rFonts w:ascii="Helvetica Neue" w:eastAsia="Times New Roman" w:hAnsi="Helvetica Neue" w:cs="Times New Roman"/>
          <w:color w:val="4C5C65"/>
          <w:shd w:val="clear" w:color="auto" w:fill="FFFFFF"/>
          <w:lang w:eastAsia="de-DE"/>
        </w:rPr>
        <w:t xml:space="preserve">. Außerdem </w:t>
      </w:r>
      <w:r w:rsidR="00AA49B0">
        <w:rPr>
          <w:rFonts w:ascii="Helvetica Neue" w:eastAsia="Times New Roman" w:hAnsi="Helvetica Neue" w:cs="Times New Roman"/>
          <w:color w:val="4C5C65"/>
          <w:shd w:val="clear" w:color="auto" w:fill="FFFFFF"/>
          <w:lang w:eastAsia="de-DE"/>
        </w:rPr>
        <w:t xml:space="preserve">können </w:t>
      </w:r>
      <w:r w:rsidR="00024480">
        <w:rPr>
          <w:rFonts w:ascii="Helvetica Neue" w:eastAsia="Times New Roman" w:hAnsi="Helvetica Neue" w:cs="Times New Roman"/>
          <w:color w:val="4C5C65"/>
          <w:shd w:val="clear" w:color="auto" w:fill="FFFFFF"/>
          <w:lang w:eastAsia="de-DE"/>
        </w:rPr>
        <w:t>via Touchscreen Notizen hinterle</w:t>
      </w:r>
      <w:r w:rsidR="00AA49B0">
        <w:rPr>
          <w:rFonts w:ascii="Helvetica Neue" w:eastAsia="Times New Roman" w:hAnsi="Helvetica Neue" w:cs="Times New Roman"/>
          <w:color w:val="4C5C65"/>
          <w:shd w:val="clear" w:color="auto" w:fill="FFFFFF"/>
          <w:lang w:eastAsia="de-DE"/>
        </w:rPr>
        <w:t>gt werden</w:t>
      </w:r>
      <w:r w:rsidR="00187FD9">
        <w:rPr>
          <w:rFonts w:ascii="Helvetica Neue" w:eastAsia="Times New Roman" w:hAnsi="Helvetica Neue" w:cs="Times New Roman"/>
          <w:color w:val="4C5C65"/>
          <w:shd w:val="clear" w:color="auto" w:fill="FFFFFF"/>
          <w:lang w:eastAsia="de-DE"/>
        </w:rPr>
        <w:t xml:space="preserve"> – </w:t>
      </w:r>
      <w:r w:rsidR="00024480">
        <w:rPr>
          <w:rFonts w:ascii="Helvetica Neue" w:eastAsia="Times New Roman" w:hAnsi="Helvetica Neue" w:cs="Times New Roman"/>
          <w:color w:val="4C5C65"/>
          <w:shd w:val="clear" w:color="auto" w:fill="FFFFFF"/>
          <w:lang w:eastAsia="de-DE"/>
        </w:rPr>
        <w:t xml:space="preserve">das Kühlgerät </w:t>
      </w:r>
      <w:proofErr w:type="gramStart"/>
      <w:r w:rsidR="009C2485">
        <w:rPr>
          <w:rFonts w:ascii="Helvetica Neue" w:eastAsia="Times New Roman" w:hAnsi="Helvetica Neue" w:cs="Times New Roman"/>
          <w:color w:val="4C5C65"/>
          <w:shd w:val="clear" w:color="auto" w:fill="FFFFFF"/>
          <w:lang w:eastAsia="de-DE"/>
        </w:rPr>
        <w:t xml:space="preserve">wird </w:t>
      </w:r>
      <w:r w:rsidR="00024480">
        <w:rPr>
          <w:rFonts w:ascii="Helvetica Neue" w:eastAsia="Times New Roman" w:hAnsi="Helvetica Neue" w:cs="Times New Roman"/>
          <w:color w:val="4C5C65"/>
          <w:shd w:val="clear" w:color="auto" w:fill="FFFFFF"/>
          <w:lang w:eastAsia="de-DE"/>
        </w:rPr>
        <w:t>quasi</w:t>
      </w:r>
      <w:proofErr w:type="gramEnd"/>
      <w:r w:rsidR="00024480">
        <w:rPr>
          <w:rFonts w:ascii="Helvetica Neue" w:eastAsia="Times New Roman" w:hAnsi="Helvetica Neue" w:cs="Times New Roman"/>
          <w:color w:val="4C5C65"/>
          <w:shd w:val="clear" w:color="auto" w:fill="FFFFFF"/>
          <w:lang w:eastAsia="de-DE"/>
        </w:rPr>
        <w:t xml:space="preserve"> zum </w:t>
      </w:r>
      <w:r w:rsidR="00434E39">
        <w:rPr>
          <w:rFonts w:ascii="Helvetica Neue" w:eastAsia="Times New Roman" w:hAnsi="Helvetica Neue" w:cs="Times New Roman"/>
          <w:color w:val="4C5C65"/>
          <w:shd w:val="clear" w:color="auto" w:fill="FFFFFF"/>
          <w:lang w:eastAsia="de-DE"/>
        </w:rPr>
        <w:t>zusätzlichen</w:t>
      </w:r>
      <w:r w:rsidR="00187FD9">
        <w:rPr>
          <w:rFonts w:ascii="Helvetica Neue" w:eastAsia="Times New Roman" w:hAnsi="Helvetica Neue" w:cs="Times New Roman"/>
          <w:color w:val="4C5C65"/>
          <w:shd w:val="clear" w:color="auto" w:fill="FFFFFF"/>
          <w:lang w:eastAsia="de-DE"/>
        </w:rPr>
        <w:t xml:space="preserve"> </w:t>
      </w:r>
      <w:r w:rsidR="00024480">
        <w:rPr>
          <w:rFonts w:ascii="Helvetica Neue" w:eastAsia="Times New Roman" w:hAnsi="Helvetica Neue" w:cs="Times New Roman"/>
          <w:color w:val="4C5C65"/>
          <w:shd w:val="clear" w:color="auto" w:fill="FFFFFF"/>
          <w:lang w:eastAsia="de-DE"/>
        </w:rPr>
        <w:t>Kommunikationsmediu</w:t>
      </w:r>
      <w:r w:rsidR="009C2485">
        <w:rPr>
          <w:rFonts w:ascii="Helvetica Neue" w:eastAsia="Times New Roman" w:hAnsi="Helvetica Neue" w:cs="Times New Roman"/>
          <w:color w:val="4C5C65"/>
          <w:shd w:val="clear" w:color="auto" w:fill="FFFFFF"/>
          <w:lang w:eastAsia="de-DE"/>
        </w:rPr>
        <w:t>m</w:t>
      </w:r>
      <w:r w:rsidR="00187FD9">
        <w:rPr>
          <w:rFonts w:ascii="Helvetica Neue" w:eastAsia="Times New Roman" w:hAnsi="Helvetica Neue" w:cs="Times New Roman"/>
          <w:color w:val="4C5C65"/>
          <w:shd w:val="clear" w:color="auto" w:fill="FFFFFF"/>
          <w:lang w:eastAsia="de-DE"/>
        </w:rPr>
        <w:t xml:space="preserve"> im Haushalt</w:t>
      </w:r>
      <w:r w:rsidR="00024480">
        <w:rPr>
          <w:rFonts w:ascii="Helvetica Neue" w:eastAsia="Times New Roman" w:hAnsi="Helvetica Neue" w:cs="Times New Roman"/>
          <w:color w:val="4C5C65"/>
          <w:shd w:val="clear" w:color="auto" w:fill="FFFFFF"/>
          <w:lang w:eastAsia="de-DE"/>
        </w:rPr>
        <w:t xml:space="preserve">“, führt Andreas </w:t>
      </w:r>
      <w:proofErr w:type="spellStart"/>
      <w:r w:rsidR="00024480">
        <w:rPr>
          <w:rFonts w:ascii="Helvetica Neue" w:eastAsia="Times New Roman" w:hAnsi="Helvetica Neue" w:cs="Times New Roman"/>
          <w:color w:val="4C5C65"/>
          <w:shd w:val="clear" w:color="auto" w:fill="FFFFFF"/>
          <w:lang w:eastAsia="de-DE"/>
        </w:rPr>
        <w:t>Kuzmits</w:t>
      </w:r>
      <w:proofErr w:type="spellEnd"/>
      <w:r w:rsidR="00024480">
        <w:rPr>
          <w:rFonts w:ascii="Helvetica Neue" w:eastAsia="Times New Roman" w:hAnsi="Helvetica Neue" w:cs="Times New Roman"/>
          <w:color w:val="4C5C65"/>
          <w:shd w:val="clear" w:color="auto" w:fill="FFFFFF"/>
          <w:lang w:eastAsia="de-DE"/>
        </w:rPr>
        <w:t xml:space="preserve"> aus.</w:t>
      </w:r>
    </w:p>
    <w:p w14:paraId="059DB1B6" w14:textId="77777777" w:rsidR="00936FEF" w:rsidRDefault="00936FEF" w:rsidP="00E5569A">
      <w:pPr>
        <w:spacing w:line="259" w:lineRule="auto"/>
        <w:jc w:val="both"/>
        <w:rPr>
          <w:rFonts w:ascii="Helvetica Neue" w:eastAsia="Times New Roman" w:hAnsi="Helvetica Neue" w:cs="Times New Roman"/>
          <w:color w:val="4C5C65"/>
          <w:shd w:val="clear" w:color="auto" w:fill="FFFFFF"/>
          <w:lang w:eastAsia="de-DE"/>
        </w:rPr>
      </w:pPr>
    </w:p>
    <w:p w14:paraId="7A6B006C" w14:textId="5E49164D" w:rsidR="007A1991" w:rsidRPr="007A1991" w:rsidRDefault="0080404B" w:rsidP="00E5569A">
      <w:pPr>
        <w:spacing w:line="259" w:lineRule="auto"/>
        <w:jc w:val="both"/>
        <w:rPr>
          <w:rFonts w:ascii="Helvetica Neue" w:eastAsia="Times New Roman" w:hAnsi="Helvetica Neue" w:cs="Times New Roman"/>
          <w:b/>
          <w:bCs/>
          <w:color w:val="4C5C65"/>
          <w:shd w:val="clear" w:color="auto" w:fill="FFFFFF"/>
          <w:lang w:eastAsia="de-DE"/>
        </w:rPr>
      </w:pPr>
      <w:r>
        <w:rPr>
          <w:rFonts w:ascii="Helvetica Neue" w:eastAsia="Times New Roman" w:hAnsi="Helvetica Neue" w:cs="Times New Roman"/>
          <w:b/>
          <w:bCs/>
          <w:color w:val="4C5C65"/>
          <w:shd w:val="clear" w:color="auto" w:fill="FFFFFF"/>
          <w:lang w:eastAsia="de-DE"/>
        </w:rPr>
        <w:t>Gemeinsamer Auftritt bei der IFA 2023 in Berlin</w:t>
      </w:r>
    </w:p>
    <w:p w14:paraId="6863DA09" w14:textId="77777777" w:rsidR="007A1991" w:rsidRDefault="007A1991" w:rsidP="00E5569A">
      <w:pPr>
        <w:spacing w:line="259" w:lineRule="auto"/>
        <w:jc w:val="both"/>
        <w:rPr>
          <w:rFonts w:ascii="Helvetica Neue" w:eastAsia="Times New Roman" w:hAnsi="Helvetica Neue" w:cs="Times New Roman"/>
          <w:color w:val="4C5C65"/>
          <w:shd w:val="clear" w:color="auto" w:fill="FFFFFF"/>
          <w:lang w:eastAsia="de-DE"/>
        </w:rPr>
      </w:pPr>
    </w:p>
    <w:p w14:paraId="5E2485DE" w14:textId="0FF1D23D" w:rsidR="0080404B" w:rsidRDefault="00187FD9" w:rsidP="00E5569A">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B</w:t>
      </w:r>
      <w:r w:rsidR="0080404B">
        <w:rPr>
          <w:rFonts w:ascii="Helvetica Neue" w:eastAsia="Times New Roman" w:hAnsi="Helvetica Neue" w:cs="Times New Roman"/>
          <w:color w:val="4C5C65"/>
          <w:shd w:val="clear" w:color="auto" w:fill="FFFFFF"/>
          <w:lang w:eastAsia="de-DE"/>
        </w:rPr>
        <w:t xml:space="preserve">ei der IFA 2023, der größten internationalen Fachmesse für Unterhaltungselektronik und Haushaltsgeräte, will die Hisense Europe Group mit dieser und weiteren Neuentwicklungen auftrumpfen. Die Veranstaltung findet von 1. bis 5. September in Berlin statt – wie immer bei Fachmessen </w:t>
      </w:r>
      <w:r w:rsidR="00FB7A14">
        <w:rPr>
          <w:rFonts w:ascii="Helvetica Neue" w:eastAsia="Times New Roman" w:hAnsi="Helvetica Neue" w:cs="Times New Roman"/>
          <w:color w:val="4C5C65"/>
          <w:shd w:val="clear" w:color="auto" w:fill="FFFFFF"/>
          <w:lang w:eastAsia="de-DE"/>
        </w:rPr>
        <w:t>treten</w:t>
      </w:r>
      <w:r w:rsidR="0080404B">
        <w:rPr>
          <w:rFonts w:ascii="Helvetica Neue" w:eastAsia="Times New Roman" w:hAnsi="Helvetica Neue" w:cs="Times New Roman"/>
          <w:color w:val="4C5C65"/>
          <w:shd w:val="clear" w:color="auto" w:fill="FFFFFF"/>
          <w:lang w:eastAsia="de-DE"/>
        </w:rPr>
        <w:t xml:space="preserve"> beide Marken gemeinsam auf.</w:t>
      </w:r>
    </w:p>
    <w:p w14:paraId="71BB82DA" w14:textId="77777777" w:rsidR="0080404B" w:rsidRDefault="0080404B" w:rsidP="00E5569A">
      <w:pPr>
        <w:spacing w:line="259" w:lineRule="auto"/>
        <w:jc w:val="both"/>
        <w:rPr>
          <w:rFonts w:ascii="Helvetica Neue" w:eastAsia="Times New Roman" w:hAnsi="Helvetica Neue" w:cs="Times New Roman"/>
          <w:color w:val="4C5C65"/>
          <w:shd w:val="clear" w:color="auto" w:fill="FFFFFF"/>
          <w:lang w:eastAsia="de-DE"/>
        </w:rPr>
      </w:pPr>
    </w:p>
    <w:p w14:paraId="6CB7BB0E" w14:textId="2000129C" w:rsidR="00785F94" w:rsidRDefault="002B00EC" w:rsidP="00E5569A">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lastRenderedPageBreak/>
        <w:t xml:space="preserve">Doch nicht nur technologische Innovationen werden durch das europäisch-chinesische Joint Venture vorangetrieben. Nach dem </w:t>
      </w:r>
      <w:proofErr w:type="spellStart"/>
      <w:r>
        <w:rPr>
          <w:rFonts w:ascii="Helvetica Neue" w:eastAsia="Times New Roman" w:hAnsi="Helvetica Neue" w:cs="Times New Roman"/>
          <w:color w:val="4C5C65"/>
          <w:shd w:val="clear" w:color="auto" w:fill="FFFFFF"/>
          <w:lang w:eastAsia="de-DE"/>
        </w:rPr>
        <w:t>Laundry</w:t>
      </w:r>
      <w:proofErr w:type="spellEnd"/>
      <w:r>
        <w:rPr>
          <w:rFonts w:ascii="Helvetica Neue" w:eastAsia="Times New Roman" w:hAnsi="Helvetica Neue" w:cs="Times New Roman"/>
          <w:color w:val="4C5C65"/>
          <w:shd w:val="clear" w:color="auto" w:fill="FFFFFF"/>
          <w:lang w:eastAsia="de-DE"/>
        </w:rPr>
        <w:t xml:space="preserve">-A-Project, also der </w:t>
      </w:r>
      <w:r w:rsidR="00283D1C">
        <w:rPr>
          <w:rFonts w:ascii="Helvetica Neue" w:eastAsia="Times New Roman" w:hAnsi="Helvetica Neue" w:cs="Times New Roman"/>
          <w:color w:val="4C5C65"/>
          <w:shd w:val="clear" w:color="auto" w:fill="FFFFFF"/>
          <w:lang w:eastAsia="de-DE"/>
        </w:rPr>
        <w:t xml:space="preserve">Optimierung der Energieeffizienz im Waschmaschinen-Segment, ist nun sogar „Triple-A“ angesagt: Die </w:t>
      </w:r>
      <w:proofErr w:type="spellStart"/>
      <w:r w:rsidR="00283D1C">
        <w:rPr>
          <w:rFonts w:ascii="Helvetica Neue" w:eastAsia="Times New Roman" w:hAnsi="Helvetica Neue" w:cs="Times New Roman"/>
          <w:color w:val="4C5C65"/>
          <w:shd w:val="clear" w:color="auto" w:fill="FFFFFF"/>
          <w:lang w:eastAsia="de-DE"/>
        </w:rPr>
        <w:t>Advanced</w:t>
      </w:r>
      <w:proofErr w:type="spellEnd"/>
      <w:r w:rsidR="00283D1C">
        <w:rPr>
          <w:rFonts w:ascii="Helvetica Neue" w:eastAsia="Times New Roman" w:hAnsi="Helvetica Neue" w:cs="Times New Roman"/>
          <w:color w:val="4C5C65"/>
          <w:shd w:val="clear" w:color="auto" w:fill="FFFFFF"/>
          <w:lang w:eastAsia="de-DE"/>
        </w:rPr>
        <w:t>-Plus-</w:t>
      </w:r>
      <w:r w:rsidR="0080404B">
        <w:rPr>
          <w:rFonts w:ascii="Helvetica Neue" w:eastAsia="Times New Roman" w:hAnsi="Helvetica Neue" w:cs="Times New Roman"/>
          <w:color w:val="4C5C65"/>
          <w:shd w:val="clear" w:color="auto" w:fill="FFFFFF"/>
          <w:lang w:eastAsia="de-DE"/>
        </w:rPr>
        <w:t>Waschmaschinen</w:t>
      </w:r>
      <w:r w:rsidR="00283D1C">
        <w:rPr>
          <w:rFonts w:ascii="Helvetica Neue" w:eastAsia="Times New Roman" w:hAnsi="Helvetica Neue" w:cs="Times New Roman"/>
          <w:color w:val="4C5C65"/>
          <w:shd w:val="clear" w:color="auto" w:fill="FFFFFF"/>
          <w:lang w:eastAsia="de-DE"/>
        </w:rPr>
        <w:t xml:space="preserve"> von Gorenje vereinen Energieklasse A, optimale Schleudereffizienz und niedrigstes Geräuschlevel. „Ein weiterer Meilenstein in puncto Nachhaltigkeit“, betont Andreas </w:t>
      </w:r>
      <w:proofErr w:type="spellStart"/>
      <w:r w:rsidR="00283D1C">
        <w:rPr>
          <w:rFonts w:ascii="Helvetica Neue" w:eastAsia="Times New Roman" w:hAnsi="Helvetica Neue" w:cs="Times New Roman"/>
          <w:color w:val="4C5C65"/>
          <w:shd w:val="clear" w:color="auto" w:fill="FFFFFF"/>
          <w:lang w:eastAsia="de-DE"/>
        </w:rPr>
        <w:t>Kuzmits</w:t>
      </w:r>
      <w:proofErr w:type="spellEnd"/>
      <w:r w:rsidR="00283D1C">
        <w:rPr>
          <w:rFonts w:ascii="Helvetica Neue" w:eastAsia="Times New Roman" w:hAnsi="Helvetica Neue" w:cs="Times New Roman"/>
          <w:color w:val="4C5C65"/>
          <w:shd w:val="clear" w:color="auto" w:fill="FFFFFF"/>
          <w:lang w:eastAsia="de-DE"/>
        </w:rPr>
        <w:t>.</w:t>
      </w:r>
    </w:p>
    <w:p w14:paraId="432F7DB7" w14:textId="77777777" w:rsidR="0080404B" w:rsidRDefault="0080404B" w:rsidP="00E5569A">
      <w:pPr>
        <w:spacing w:line="259" w:lineRule="auto"/>
        <w:jc w:val="both"/>
        <w:rPr>
          <w:rFonts w:ascii="Helvetica Neue" w:eastAsia="Times New Roman" w:hAnsi="Helvetica Neue" w:cs="Times New Roman"/>
          <w:color w:val="4C5C65"/>
          <w:shd w:val="clear" w:color="auto" w:fill="FFFFFF"/>
          <w:lang w:eastAsia="de-DE"/>
        </w:rPr>
      </w:pPr>
    </w:p>
    <w:p w14:paraId="0809736F" w14:textId="33DAE866" w:rsidR="0080404B" w:rsidRPr="0080404B" w:rsidRDefault="0080404B" w:rsidP="00E5569A">
      <w:pPr>
        <w:spacing w:line="259" w:lineRule="auto"/>
        <w:jc w:val="both"/>
        <w:rPr>
          <w:rFonts w:ascii="Helvetica Neue" w:eastAsia="Times New Roman" w:hAnsi="Helvetica Neue" w:cs="Times New Roman"/>
          <w:b/>
          <w:bCs/>
          <w:color w:val="4C5C65"/>
          <w:shd w:val="clear" w:color="auto" w:fill="FFFFFF"/>
          <w:lang w:eastAsia="de-DE"/>
        </w:rPr>
      </w:pPr>
      <w:r w:rsidRPr="0080404B">
        <w:rPr>
          <w:rFonts w:ascii="Helvetica Neue" w:eastAsia="Times New Roman" w:hAnsi="Helvetica Neue" w:cs="Times New Roman"/>
          <w:b/>
          <w:bCs/>
          <w:color w:val="4C5C65"/>
          <w:shd w:val="clear" w:color="auto" w:fill="FFFFFF"/>
          <w:lang w:eastAsia="de-DE"/>
        </w:rPr>
        <w:t>Nachhaltigkeitsziele: Hisense Gorenje Austria macht’s vor</w:t>
      </w:r>
    </w:p>
    <w:p w14:paraId="10A6F732" w14:textId="77777777" w:rsidR="00283D1C" w:rsidRDefault="00283D1C" w:rsidP="00E5569A">
      <w:pPr>
        <w:spacing w:line="259" w:lineRule="auto"/>
        <w:jc w:val="both"/>
        <w:rPr>
          <w:rFonts w:ascii="Helvetica Neue" w:eastAsia="Times New Roman" w:hAnsi="Helvetica Neue" w:cs="Times New Roman"/>
          <w:color w:val="4C5C65"/>
          <w:shd w:val="clear" w:color="auto" w:fill="FFFFFF"/>
          <w:lang w:eastAsia="de-DE"/>
        </w:rPr>
      </w:pPr>
    </w:p>
    <w:p w14:paraId="111D224A" w14:textId="2989FB63" w:rsidR="00283D1C" w:rsidRDefault="00283D1C" w:rsidP="00E5569A">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 xml:space="preserve">Und nicht der einzige, denn Hisense und Gorenje verfolgen ambitionierte Klimaziele, die </w:t>
      </w:r>
      <w:r w:rsidR="00434E39">
        <w:rPr>
          <w:rFonts w:ascii="Helvetica Neue" w:eastAsia="Times New Roman" w:hAnsi="Helvetica Neue" w:cs="Times New Roman"/>
          <w:color w:val="4C5C65"/>
          <w:shd w:val="clear" w:color="auto" w:fill="FFFFFF"/>
          <w:lang w:eastAsia="de-DE"/>
        </w:rPr>
        <w:t>unter anderem</w:t>
      </w:r>
      <w:r>
        <w:rPr>
          <w:rFonts w:ascii="Helvetica Neue" w:eastAsia="Times New Roman" w:hAnsi="Helvetica Neue" w:cs="Times New Roman"/>
          <w:color w:val="4C5C65"/>
          <w:shd w:val="clear" w:color="auto" w:fill="FFFFFF"/>
          <w:lang w:eastAsia="de-DE"/>
        </w:rPr>
        <w:t xml:space="preserve"> durch kurze Wege zwischen Herstellung, Vertrieb und </w:t>
      </w:r>
      <w:proofErr w:type="spellStart"/>
      <w:proofErr w:type="gramStart"/>
      <w:r w:rsidR="00434E39">
        <w:rPr>
          <w:rFonts w:ascii="Helvetica Neue" w:eastAsia="Times New Roman" w:hAnsi="Helvetica Neue" w:cs="Times New Roman"/>
          <w:color w:val="4C5C65"/>
          <w:shd w:val="clear" w:color="auto" w:fill="FFFFFF"/>
          <w:lang w:eastAsia="de-DE"/>
        </w:rPr>
        <w:t>Endkund</w:t>
      </w:r>
      <w:r w:rsidR="00CE34E4">
        <w:rPr>
          <w:rFonts w:ascii="Helvetica Neue" w:eastAsia="Times New Roman" w:hAnsi="Helvetica Neue" w:cs="Times New Roman"/>
          <w:color w:val="4C5C65"/>
          <w:shd w:val="clear" w:color="auto" w:fill="FFFFFF"/>
          <w:lang w:eastAsia="de-DE"/>
        </w:rPr>
        <w:t>:inne</w:t>
      </w:r>
      <w:r>
        <w:rPr>
          <w:rFonts w:ascii="Helvetica Neue" w:eastAsia="Times New Roman" w:hAnsi="Helvetica Neue" w:cs="Times New Roman"/>
          <w:color w:val="4C5C65"/>
          <w:shd w:val="clear" w:color="auto" w:fill="FFFFFF"/>
          <w:lang w:eastAsia="de-DE"/>
        </w:rPr>
        <w:t>n</w:t>
      </w:r>
      <w:proofErr w:type="spellEnd"/>
      <w:proofErr w:type="gramEnd"/>
      <w:r>
        <w:rPr>
          <w:rFonts w:ascii="Helvetica Neue" w:eastAsia="Times New Roman" w:hAnsi="Helvetica Neue" w:cs="Times New Roman"/>
          <w:color w:val="4C5C65"/>
          <w:shd w:val="clear" w:color="auto" w:fill="FFFFFF"/>
          <w:lang w:eastAsia="de-DE"/>
        </w:rPr>
        <w:t xml:space="preserve"> erreicht werden sollen. Schon 2030 will die Hisense Europe Group klimaneutral sein, 2050 soll dies auch für die g</w:t>
      </w:r>
      <w:r w:rsidR="00AA49B0">
        <w:rPr>
          <w:rFonts w:ascii="Helvetica Neue" w:eastAsia="Times New Roman" w:hAnsi="Helvetica Neue" w:cs="Times New Roman"/>
          <w:color w:val="4C5C65"/>
          <w:shd w:val="clear" w:color="auto" w:fill="FFFFFF"/>
          <w:lang w:eastAsia="de-DE"/>
        </w:rPr>
        <w:t>esamte</w:t>
      </w:r>
      <w:r>
        <w:rPr>
          <w:rFonts w:ascii="Helvetica Neue" w:eastAsia="Times New Roman" w:hAnsi="Helvetica Neue" w:cs="Times New Roman"/>
          <w:color w:val="4C5C65"/>
          <w:shd w:val="clear" w:color="auto" w:fill="FFFFFF"/>
          <w:lang w:eastAsia="de-DE"/>
        </w:rPr>
        <w:t xml:space="preserve"> Lieferkette gelten.</w:t>
      </w:r>
    </w:p>
    <w:p w14:paraId="55FECE5D" w14:textId="77777777" w:rsidR="00283D1C" w:rsidRDefault="00283D1C" w:rsidP="00E5569A">
      <w:pPr>
        <w:spacing w:line="259" w:lineRule="auto"/>
        <w:jc w:val="both"/>
        <w:rPr>
          <w:rFonts w:ascii="Helvetica Neue" w:eastAsia="Times New Roman" w:hAnsi="Helvetica Neue" w:cs="Times New Roman"/>
          <w:color w:val="4C5C65"/>
          <w:shd w:val="clear" w:color="auto" w:fill="FFFFFF"/>
          <w:lang w:eastAsia="de-DE"/>
        </w:rPr>
      </w:pPr>
    </w:p>
    <w:p w14:paraId="43430A24" w14:textId="2FF8E30E" w:rsidR="00283D1C" w:rsidRDefault="00CE34E4" w:rsidP="00E5569A">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Der Österreich-Geschäftsführer meint dazu: „Hisense Gorenje Austria unterstützt d</w:t>
      </w:r>
      <w:r w:rsidR="00434E39">
        <w:rPr>
          <w:rFonts w:ascii="Helvetica Neue" w:eastAsia="Times New Roman" w:hAnsi="Helvetica Neue" w:cs="Times New Roman"/>
          <w:color w:val="4C5C65"/>
          <w:shd w:val="clear" w:color="auto" w:fill="FFFFFF"/>
          <w:lang w:eastAsia="de-DE"/>
        </w:rPr>
        <w:t>en Nachhaltigkeitsschwerpunkt der Hisense Europe Group</w:t>
      </w:r>
      <w:r>
        <w:rPr>
          <w:rFonts w:ascii="Helvetica Neue" w:eastAsia="Times New Roman" w:hAnsi="Helvetica Neue" w:cs="Times New Roman"/>
          <w:color w:val="4C5C65"/>
          <w:shd w:val="clear" w:color="auto" w:fill="FFFFFF"/>
          <w:lang w:eastAsia="de-DE"/>
        </w:rPr>
        <w:t xml:space="preserve"> nicht nur, wir sind in vielerlei Hinsicht </w:t>
      </w:r>
      <w:r w:rsidR="00FB7A14">
        <w:rPr>
          <w:rFonts w:ascii="Helvetica Neue" w:eastAsia="Times New Roman" w:hAnsi="Helvetica Neue" w:cs="Times New Roman"/>
          <w:color w:val="4C5C65"/>
          <w:shd w:val="clear" w:color="auto" w:fill="FFFFFF"/>
          <w:lang w:eastAsia="de-DE"/>
        </w:rPr>
        <w:t>sogar</w:t>
      </w:r>
      <w:r>
        <w:rPr>
          <w:rFonts w:ascii="Helvetica Neue" w:eastAsia="Times New Roman" w:hAnsi="Helvetica Neue" w:cs="Times New Roman"/>
          <w:color w:val="4C5C65"/>
          <w:shd w:val="clear" w:color="auto" w:fill="FFFFFF"/>
          <w:lang w:eastAsia="de-DE"/>
        </w:rPr>
        <w:t xml:space="preserve"> Vorreiter.“ Zwei Logistik-Zentren und ein dichtes Netz an </w:t>
      </w:r>
      <w:r w:rsidR="0074415E">
        <w:rPr>
          <w:rFonts w:ascii="Helvetica Neue" w:eastAsia="Times New Roman" w:hAnsi="Helvetica Neue" w:cs="Times New Roman"/>
          <w:color w:val="4C5C65"/>
          <w:shd w:val="clear" w:color="auto" w:fill="FFFFFF"/>
          <w:lang w:eastAsia="de-DE"/>
        </w:rPr>
        <w:t>P</w:t>
      </w:r>
      <w:r>
        <w:rPr>
          <w:rFonts w:ascii="Helvetica Neue" w:eastAsia="Times New Roman" w:hAnsi="Helvetica Neue" w:cs="Times New Roman"/>
          <w:color w:val="4C5C65"/>
          <w:shd w:val="clear" w:color="auto" w:fill="FFFFFF"/>
          <w:lang w:eastAsia="de-DE"/>
        </w:rPr>
        <w:t xml:space="preserve">artnern </w:t>
      </w:r>
      <w:r w:rsidR="0074415E">
        <w:rPr>
          <w:rFonts w:ascii="Helvetica Neue" w:eastAsia="Times New Roman" w:hAnsi="Helvetica Neue" w:cs="Times New Roman"/>
          <w:color w:val="4C5C65"/>
          <w:shd w:val="clear" w:color="auto" w:fill="FFFFFF"/>
          <w:lang w:eastAsia="de-DE"/>
        </w:rPr>
        <w:t xml:space="preserve">im Fach- und Großhandel </w:t>
      </w:r>
      <w:r>
        <w:rPr>
          <w:rFonts w:ascii="Helvetica Neue" w:eastAsia="Times New Roman" w:hAnsi="Helvetica Neue" w:cs="Times New Roman"/>
          <w:color w:val="4C5C65"/>
          <w:shd w:val="clear" w:color="auto" w:fill="FFFFFF"/>
          <w:lang w:eastAsia="de-DE"/>
        </w:rPr>
        <w:t xml:space="preserve">garantieren den </w:t>
      </w:r>
      <w:proofErr w:type="spellStart"/>
      <w:proofErr w:type="gramStart"/>
      <w:r>
        <w:rPr>
          <w:rFonts w:ascii="Helvetica Neue" w:eastAsia="Times New Roman" w:hAnsi="Helvetica Neue" w:cs="Times New Roman"/>
          <w:color w:val="4C5C65"/>
          <w:shd w:val="clear" w:color="auto" w:fill="FFFFFF"/>
          <w:lang w:eastAsia="de-DE"/>
        </w:rPr>
        <w:t>Kund</w:t>
      </w:r>
      <w:r w:rsidR="0080404B">
        <w:rPr>
          <w:rFonts w:ascii="Helvetica Neue" w:eastAsia="Times New Roman" w:hAnsi="Helvetica Neue" w:cs="Times New Roman"/>
          <w:color w:val="4C5C65"/>
          <w:shd w:val="clear" w:color="auto" w:fill="FFFFFF"/>
          <w:lang w:eastAsia="de-DE"/>
        </w:rPr>
        <w:t>:innen</w:t>
      </w:r>
      <w:proofErr w:type="spellEnd"/>
      <w:proofErr w:type="gramEnd"/>
      <w:r w:rsidR="0080404B">
        <w:rPr>
          <w:rFonts w:ascii="Helvetica Neue" w:eastAsia="Times New Roman" w:hAnsi="Helvetica Neue" w:cs="Times New Roman"/>
          <w:color w:val="4C5C65"/>
          <w:shd w:val="clear" w:color="auto" w:fill="FFFFFF"/>
          <w:lang w:eastAsia="de-DE"/>
        </w:rPr>
        <w:t>, dass die CO</w:t>
      </w:r>
      <w:r w:rsidR="0080404B" w:rsidRPr="0080404B">
        <w:rPr>
          <w:rFonts w:ascii="Helvetica Neue" w:eastAsia="Times New Roman" w:hAnsi="Helvetica Neue" w:cs="Times New Roman"/>
          <w:color w:val="4C5C65"/>
          <w:shd w:val="clear" w:color="auto" w:fill="FFFFFF"/>
          <w:vertAlign w:val="subscript"/>
          <w:lang w:eastAsia="de-DE"/>
        </w:rPr>
        <w:t>2</w:t>
      </w:r>
      <w:r w:rsidR="0080404B">
        <w:rPr>
          <w:rFonts w:ascii="Helvetica Neue" w:eastAsia="Times New Roman" w:hAnsi="Helvetica Neue" w:cs="Times New Roman"/>
          <w:color w:val="4C5C65"/>
          <w:shd w:val="clear" w:color="auto" w:fill="FFFFFF"/>
          <w:lang w:eastAsia="de-DE"/>
        </w:rPr>
        <w:t xml:space="preserve">-Emissionen beim Transport ihrer Produkte so gering wie möglich </w:t>
      </w:r>
      <w:r w:rsidR="0074415E">
        <w:rPr>
          <w:rFonts w:ascii="Helvetica Neue" w:eastAsia="Times New Roman" w:hAnsi="Helvetica Neue" w:cs="Times New Roman"/>
          <w:color w:val="4C5C65"/>
          <w:shd w:val="clear" w:color="auto" w:fill="FFFFFF"/>
          <w:lang w:eastAsia="de-DE"/>
        </w:rPr>
        <w:t>bleiben</w:t>
      </w:r>
      <w:r w:rsidR="0080404B">
        <w:rPr>
          <w:rFonts w:ascii="Helvetica Neue" w:eastAsia="Times New Roman" w:hAnsi="Helvetica Neue" w:cs="Times New Roman"/>
          <w:color w:val="4C5C65"/>
          <w:shd w:val="clear" w:color="auto" w:fill="FFFFFF"/>
          <w:lang w:eastAsia="de-DE"/>
        </w:rPr>
        <w:t xml:space="preserve">. „Außerdem beschäftigen wir ein eigenes Service-Team, das </w:t>
      </w:r>
      <w:r w:rsidR="0074415E">
        <w:rPr>
          <w:rFonts w:ascii="Helvetica Neue" w:eastAsia="Times New Roman" w:hAnsi="Helvetica Neue" w:cs="Times New Roman"/>
          <w:color w:val="4C5C65"/>
          <w:shd w:val="clear" w:color="auto" w:fill="FFFFFF"/>
          <w:lang w:eastAsia="de-DE"/>
        </w:rPr>
        <w:t>in ganz Österreich rasch zur Stelle ist, um Geräte in Stand zu setzen.“</w:t>
      </w:r>
    </w:p>
    <w:p w14:paraId="4EDD2B89" w14:textId="77777777" w:rsidR="007A1991" w:rsidRDefault="007A1991" w:rsidP="00E5569A">
      <w:pPr>
        <w:spacing w:line="259" w:lineRule="auto"/>
        <w:jc w:val="both"/>
        <w:rPr>
          <w:rFonts w:ascii="Helvetica Neue" w:eastAsia="Times New Roman" w:hAnsi="Helvetica Neue" w:cs="Times New Roman"/>
          <w:color w:val="4C5C65"/>
          <w:shd w:val="clear" w:color="auto" w:fill="FFFFFF"/>
          <w:lang w:eastAsia="de-DE"/>
        </w:rPr>
      </w:pPr>
    </w:p>
    <w:p w14:paraId="34D6896C" w14:textId="08400A46" w:rsidR="007A1991" w:rsidRPr="007A1991" w:rsidRDefault="0074415E" w:rsidP="00E5569A">
      <w:pPr>
        <w:spacing w:line="259" w:lineRule="auto"/>
        <w:jc w:val="both"/>
        <w:rPr>
          <w:rFonts w:ascii="Helvetica Neue" w:eastAsia="Times New Roman" w:hAnsi="Helvetica Neue" w:cs="Times New Roman"/>
          <w:b/>
          <w:bCs/>
          <w:color w:val="4C5C65"/>
          <w:shd w:val="clear" w:color="auto" w:fill="FFFFFF"/>
          <w:lang w:eastAsia="de-DE"/>
        </w:rPr>
      </w:pPr>
      <w:r>
        <w:rPr>
          <w:rFonts w:ascii="Helvetica Neue" w:eastAsia="Times New Roman" w:hAnsi="Helvetica Neue" w:cs="Times New Roman"/>
          <w:b/>
          <w:bCs/>
          <w:color w:val="4C5C65"/>
          <w:shd w:val="clear" w:color="auto" w:fill="FFFFFF"/>
          <w:lang w:eastAsia="de-DE"/>
        </w:rPr>
        <w:t>Hisense-TV soll auch in Österreich reüssieren</w:t>
      </w:r>
    </w:p>
    <w:p w14:paraId="7F12CFFA" w14:textId="77777777" w:rsidR="00C13632" w:rsidRDefault="00C13632" w:rsidP="00E5569A">
      <w:pPr>
        <w:spacing w:line="259" w:lineRule="auto"/>
        <w:jc w:val="both"/>
        <w:rPr>
          <w:rFonts w:ascii="Helvetica Neue" w:eastAsia="Times New Roman" w:hAnsi="Helvetica Neue" w:cs="Times New Roman"/>
          <w:color w:val="4C5C65"/>
          <w:shd w:val="clear" w:color="auto" w:fill="FFFFFF"/>
          <w:lang w:eastAsia="de-DE"/>
        </w:rPr>
      </w:pPr>
    </w:p>
    <w:p w14:paraId="32C56CA6" w14:textId="53DB2D93" w:rsidR="006E0B19" w:rsidRDefault="0074415E" w:rsidP="00595B3B">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Innovative Produkte und Kundennähe: Auf dieser Basis soll ab 2024 auch die Etablierung von Hisense-TV-Geräten in Österreich gelingen. „Wir freuen uns, dieses Segment zu übernehmen und seine Entwicklung voranzutreiben. Für Hisense Gorenje Austria ist d</w:t>
      </w:r>
      <w:r w:rsidR="00434E39">
        <w:rPr>
          <w:rFonts w:ascii="Helvetica Neue" w:eastAsia="Times New Roman" w:hAnsi="Helvetica Neue" w:cs="Times New Roman"/>
          <w:color w:val="4C5C65"/>
          <w:shd w:val="clear" w:color="auto" w:fill="FFFFFF"/>
          <w:lang w:eastAsia="de-DE"/>
        </w:rPr>
        <w:t>ie</w:t>
      </w:r>
      <w:r>
        <w:rPr>
          <w:rFonts w:ascii="Helvetica Neue" w:eastAsia="Times New Roman" w:hAnsi="Helvetica Neue" w:cs="Times New Roman"/>
          <w:color w:val="4C5C65"/>
          <w:shd w:val="clear" w:color="auto" w:fill="FFFFFF"/>
          <w:lang w:eastAsia="de-DE"/>
        </w:rPr>
        <w:t xml:space="preserve">s </w:t>
      </w:r>
      <w:r w:rsidR="00434E39">
        <w:rPr>
          <w:rFonts w:ascii="Helvetica Neue" w:eastAsia="Times New Roman" w:hAnsi="Helvetica Neue" w:cs="Times New Roman"/>
          <w:color w:val="4C5C65"/>
          <w:shd w:val="clear" w:color="auto" w:fill="FFFFFF"/>
          <w:lang w:eastAsia="de-DE"/>
        </w:rPr>
        <w:t xml:space="preserve">– </w:t>
      </w:r>
      <w:r>
        <w:rPr>
          <w:rFonts w:ascii="Helvetica Neue" w:eastAsia="Times New Roman" w:hAnsi="Helvetica Neue" w:cs="Times New Roman"/>
          <w:color w:val="4C5C65"/>
          <w:shd w:val="clear" w:color="auto" w:fill="FFFFFF"/>
          <w:lang w:eastAsia="de-DE"/>
        </w:rPr>
        <w:t xml:space="preserve">nach der Umfirmierung zu Beginn dieses Jahres </w:t>
      </w:r>
      <w:r w:rsidR="00434E39">
        <w:rPr>
          <w:rFonts w:ascii="Helvetica Neue" w:eastAsia="Times New Roman" w:hAnsi="Helvetica Neue" w:cs="Times New Roman"/>
          <w:color w:val="4C5C65"/>
          <w:shd w:val="clear" w:color="auto" w:fill="FFFFFF"/>
          <w:lang w:eastAsia="de-DE"/>
        </w:rPr>
        <w:t xml:space="preserve">– </w:t>
      </w:r>
      <w:r>
        <w:rPr>
          <w:rFonts w:ascii="Helvetica Neue" w:eastAsia="Times New Roman" w:hAnsi="Helvetica Neue" w:cs="Times New Roman"/>
          <w:color w:val="4C5C65"/>
          <w:shd w:val="clear" w:color="auto" w:fill="FFFFFF"/>
          <w:lang w:eastAsia="de-DE"/>
        </w:rPr>
        <w:t>ein weiterer Schritt, um zwei erfolgreiche Marken in einem Unternehmen zusammenzuführen.“</w:t>
      </w:r>
    </w:p>
    <w:p w14:paraId="6F028FD1" w14:textId="77777777" w:rsidR="00173B01" w:rsidRDefault="00173B01" w:rsidP="00595B3B">
      <w:pPr>
        <w:spacing w:line="259" w:lineRule="auto"/>
        <w:jc w:val="both"/>
        <w:rPr>
          <w:rFonts w:ascii="Helvetica Neue" w:eastAsia="Times New Roman" w:hAnsi="Helvetica Neue" w:cs="Times New Roman"/>
          <w:color w:val="4C5C65"/>
          <w:shd w:val="clear" w:color="auto" w:fill="FFFFFF"/>
          <w:lang w:eastAsia="de-DE"/>
        </w:rPr>
      </w:pPr>
    </w:p>
    <w:p w14:paraId="5F9DA68B" w14:textId="77777777" w:rsidR="0074415E" w:rsidRDefault="0074415E" w:rsidP="00595B3B">
      <w:pPr>
        <w:spacing w:line="259" w:lineRule="auto"/>
        <w:jc w:val="both"/>
        <w:rPr>
          <w:rFonts w:ascii="Helvetica Neue" w:eastAsia="Times New Roman" w:hAnsi="Helvetica Neue" w:cs="Times New Roman"/>
          <w:color w:val="4C5C65"/>
          <w:shd w:val="clear" w:color="auto" w:fill="FFFFFF"/>
          <w:lang w:eastAsia="de-DE"/>
        </w:rPr>
      </w:pPr>
    </w:p>
    <w:p w14:paraId="46A49F3C" w14:textId="77777777" w:rsidR="0074415E" w:rsidRDefault="0074415E" w:rsidP="00595B3B">
      <w:pPr>
        <w:spacing w:line="259" w:lineRule="auto"/>
        <w:jc w:val="both"/>
        <w:rPr>
          <w:rFonts w:ascii="Helvetica Neue" w:eastAsia="Times New Roman" w:hAnsi="Helvetica Neue" w:cs="Times New Roman"/>
          <w:color w:val="4C5C65"/>
          <w:shd w:val="clear" w:color="auto" w:fill="FFFFFF"/>
          <w:lang w:eastAsia="de-DE"/>
        </w:rPr>
      </w:pPr>
    </w:p>
    <w:p w14:paraId="4F496BEA" w14:textId="77777777" w:rsidR="0074415E" w:rsidRDefault="0074415E" w:rsidP="00595B3B">
      <w:pPr>
        <w:spacing w:line="259" w:lineRule="auto"/>
        <w:jc w:val="both"/>
        <w:rPr>
          <w:rFonts w:ascii="Helvetica Neue" w:eastAsia="Times New Roman" w:hAnsi="Helvetica Neue" w:cs="Times New Roman"/>
          <w:color w:val="4C5C65"/>
          <w:shd w:val="clear" w:color="auto" w:fill="FFFFFF"/>
          <w:lang w:eastAsia="de-DE"/>
        </w:rPr>
      </w:pPr>
    </w:p>
    <w:p w14:paraId="647C1E67" w14:textId="77777777" w:rsidR="0074415E" w:rsidRDefault="0074415E" w:rsidP="00595B3B">
      <w:pPr>
        <w:spacing w:line="259" w:lineRule="auto"/>
        <w:jc w:val="both"/>
        <w:rPr>
          <w:rFonts w:ascii="Helvetica Neue" w:eastAsia="Times New Roman" w:hAnsi="Helvetica Neue" w:cs="Times New Roman"/>
          <w:color w:val="4C5C65"/>
          <w:shd w:val="clear" w:color="auto" w:fill="FFFFFF"/>
          <w:lang w:eastAsia="de-DE"/>
        </w:rPr>
      </w:pPr>
    </w:p>
    <w:p w14:paraId="15813277" w14:textId="77777777" w:rsidR="0074415E" w:rsidRDefault="0074415E" w:rsidP="00595B3B">
      <w:pPr>
        <w:spacing w:line="259" w:lineRule="auto"/>
        <w:jc w:val="both"/>
        <w:rPr>
          <w:rFonts w:ascii="Helvetica Neue" w:eastAsia="Times New Roman" w:hAnsi="Helvetica Neue" w:cs="Times New Roman"/>
          <w:color w:val="4C5C65"/>
          <w:shd w:val="clear" w:color="auto" w:fill="FFFFFF"/>
          <w:lang w:eastAsia="de-DE"/>
        </w:rPr>
      </w:pPr>
    </w:p>
    <w:p w14:paraId="0FA9FCDA" w14:textId="77777777" w:rsidR="0074415E" w:rsidRDefault="0074415E" w:rsidP="00595B3B">
      <w:pPr>
        <w:spacing w:line="259" w:lineRule="auto"/>
        <w:jc w:val="both"/>
        <w:rPr>
          <w:rFonts w:ascii="Helvetica Neue" w:eastAsia="Times New Roman" w:hAnsi="Helvetica Neue" w:cs="Times New Roman"/>
          <w:color w:val="4C5C65"/>
          <w:shd w:val="clear" w:color="auto" w:fill="FFFFFF"/>
          <w:lang w:eastAsia="de-DE"/>
        </w:rPr>
      </w:pPr>
    </w:p>
    <w:p w14:paraId="0712AEE9" w14:textId="77777777" w:rsidR="0074415E" w:rsidRDefault="0074415E" w:rsidP="00595B3B">
      <w:pPr>
        <w:spacing w:line="259" w:lineRule="auto"/>
        <w:jc w:val="both"/>
        <w:rPr>
          <w:rFonts w:ascii="Helvetica Neue" w:eastAsia="Times New Roman" w:hAnsi="Helvetica Neue" w:cs="Times New Roman"/>
          <w:color w:val="4C5C65"/>
          <w:shd w:val="clear" w:color="auto" w:fill="FFFFFF"/>
          <w:lang w:eastAsia="de-DE"/>
        </w:rPr>
      </w:pPr>
    </w:p>
    <w:p w14:paraId="34E4729A" w14:textId="77777777" w:rsidR="0074415E" w:rsidRDefault="0074415E" w:rsidP="00595B3B">
      <w:pPr>
        <w:spacing w:line="259" w:lineRule="auto"/>
        <w:jc w:val="both"/>
        <w:rPr>
          <w:rFonts w:ascii="Helvetica Neue" w:eastAsia="Times New Roman" w:hAnsi="Helvetica Neue" w:cs="Times New Roman"/>
          <w:color w:val="4C5C65"/>
          <w:shd w:val="clear" w:color="auto" w:fill="FFFFFF"/>
          <w:lang w:eastAsia="de-DE"/>
        </w:rPr>
      </w:pPr>
    </w:p>
    <w:p w14:paraId="6AB746DE" w14:textId="77777777" w:rsidR="00AA49B0" w:rsidRDefault="00AA49B0" w:rsidP="00595B3B">
      <w:pPr>
        <w:spacing w:line="259" w:lineRule="auto"/>
        <w:jc w:val="both"/>
        <w:rPr>
          <w:rFonts w:ascii="Helvetica Neue" w:eastAsia="Times New Roman" w:hAnsi="Helvetica Neue" w:cs="Times New Roman"/>
          <w:color w:val="4C5C65"/>
          <w:shd w:val="clear" w:color="auto" w:fill="FFFFFF"/>
          <w:lang w:eastAsia="de-DE"/>
        </w:rPr>
      </w:pPr>
    </w:p>
    <w:p w14:paraId="07E822F9" w14:textId="77777777" w:rsidR="0074415E" w:rsidRDefault="0074415E" w:rsidP="00595B3B">
      <w:pPr>
        <w:spacing w:line="259" w:lineRule="auto"/>
        <w:jc w:val="both"/>
        <w:rPr>
          <w:rFonts w:ascii="Helvetica Neue" w:eastAsia="Times New Roman" w:hAnsi="Helvetica Neue" w:cs="Times New Roman"/>
          <w:color w:val="4C5C65"/>
          <w:shd w:val="clear" w:color="auto" w:fill="FFFFFF"/>
          <w:lang w:eastAsia="de-DE"/>
        </w:rPr>
      </w:pPr>
    </w:p>
    <w:p w14:paraId="5F079607" w14:textId="77777777" w:rsidR="0074415E" w:rsidRDefault="0074415E" w:rsidP="00595B3B">
      <w:pPr>
        <w:spacing w:line="259" w:lineRule="auto"/>
        <w:jc w:val="both"/>
        <w:rPr>
          <w:rFonts w:ascii="Helvetica Neue" w:eastAsia="Times New Roman" w:hAnsi="Helvetica Neue" w:cs="Times New Roman"/>
          <w:color w:val="4C5C65"/>
          <w:shd w:val="clear" w:color="auto" w:fill="FFFFFF"/>
          <w:lang w:eastAsia="de-DE"/>
        </w:rPr>
      </w:pPr>
    </w:p>
    <w:p w14:paraId="20E4CAEE" w14:textId="77777777" w:rsidR="0074415E" w:rsidRDefault="0074415E" w:rsidP="00595B3B">
      <w:pPr>
        <w:spacing w:line="259" w:lineRule="auto"/>
        <w:jc w:val="both"/>
        <w:rPr>
          <w:rFonts w:ascii="Helvetica Neue" w:eastAsia="Times New Roman" w:hAnsi="Helvetica Neue" w:cs="Times New Roman"/>
          <w:color w:val="4C5C65"/>
          <w:shd w:val="clear" w:color="auto" w:fill="FFFFFF"/>
          <w:lang w:eastAsia="de-DE"/>
        </w:rPr>
      </w:pPr>
    </w:p>
    <w:p w14:paraId="1E99D1BD" w14:textId="77777777" w:rsidR="0074415E" w:rsidRDefault="0074415E" w:rsidP="00595B3B">
      <w:pPr>
        <w:spacing w:line="259" w:lineRule="auto"/>
        <w:jc w:val="both"/>
        <w:rPr>
          <w:rFonts w:ascii="Helvetica Neue" w:eastAsia="Times New Roman" w:hAnsi="Helvetica Neue" w:cs="Times New Roman"/>
          <w:color w:val="4C5C65"/>
          <w:shd w:val="clear" w:color="auto" w:fill="FFFFFF"/>
          <w:lang w:eastAsia="de-DE"/>
        </w:rPr>
      </w:pPr>
    </w:p>
    <w:p w14:paraId="1698C440" w14:textId="77777777" w:rsidR="0074415E" w:rsidRDefault="0074415E" w:rsidP="00595B3B">
      <w:pPr>
        <w:spacing w:line="259" w:lineRule="auto"/>
        <w:jc w:val="both"/>
        <w:rPr>
          <w:rFonts w:ascii="Helvetica Neue" w:eastAsia="Times New Roman" w:hAnsi="Helvetica Neue" w:cs="Times New Roman"/>
          <w:color w:val="4C5C65"/>
          <w:shd w:val="clear" w:color="auto" w:fill="FFFFFF"/>
          <w:lang w:eastAsia="de-DE"/>
        </w:rPr>
      </w:pPr>
    </w:p>
    <w:p w14:paraId="0467B14C" w14:textId="77777777" w:rsidR="0074415E" w:rsidRDefault="0074415E" w:rsidP="00595B3B">
      <w:pPr>
        <w:spacing w:line="259" w:lineRule="auto"/>
        <w:jc w:val="both"/>
        <w:rPr>
          <w:rFonts w:ascii="Helvetica Neue" w:eastAsia="Times New Roman" w:hAnsi="Helvetica Neue" w:cs="Times New Roman"/>
          <w:color w:val="4C5C65"/>
          <w:shd w:val="clear" w:color="auto" w:fill="FFFFFF"/>
          <w:lang w:eastAsia="de-DE"/>
        </w:rPr>
      </w:pPr>
    </w:p>
    <w:p w14:paraId="18966E90" w14:textId="77777777" w:rsidR="0074415E" w:rsidRDefault="0074415E" w:rsidP="00595B3B">
      <w:pPr>
        <w:spacing w:line="259" w:lineRule="auto"/>
        <w:jc w:val="both"/>
        <w:rPr>
          <w:rFonts w:ascii="Helvetica Neue" w:eastAsia="Times New Roman" w:hAnsi="Helvetica Neue" w:cs="Times New Roman"/>
          <w:color w:val="4C5C65"/>
          <w:shd w:val="clear" w:color="auto" w:fill="FFFFFF"/>
          <w:lang w:eastAsia="de-DE"/>
        </w:rPr>
      </w:pPr>
    </w:p>
    <w:p w14:paraId="40134C67" w14:textId="73131200" w:rsidR="00E2201A" w:rsidRDefault="00B232A8" w:rsidP="00595B3B">
      <w:pPr>
        <w:spacing w:line="259" w:lineRule="auto"/>
        <w:jc w:val="both"/>
        <w:rPr>
          <w:rFonts w:ascii="Helvetica Neue" w:eastAsia="Times New Roman" w:hAnsi="Helvetica Neue" w:cs="Times New Roman"/>
          <w:b/>
          <w:bCs/>
          <w:color w:val="4C5C65"/>
          <w:shd w:val="clear" w:color="auto" w:fill="FFFFFF"/>
          <w:lang w:eastAsia="de-DE"/>
        </w:rPr>
      </w:pPr>
      <w:r>
        <w:rPr>
          <w:rFonts w:ascii="Helvetica Neue" w:eastAsia="Times New Roman" w:hAnsi="Helvetica Neue" w:cs="Times New Roman"/>
          <w:b/>
          <w:bCs/>
          <w:color w:val="4C5C65"/>
          <w:shd w:val="clear" w:color="auto" w:fill="FFFFFF"/>
          <w:lang w:eastAsia="de-DE"/>
        </w:rPr>
        <w:lastRenderedPageBreak/>
        <w:t>-------------------------</w:t>
      </w:r>
    </w:p>
    <w:p w14:paraId="4184A39D" w14:textId="77777777" w:rsidR="000C4BCD" w:rsidRDefault="000C4BCD" w:rsidP="00595B3B">
      <w:pPr>
        <w:spacing w:line="259" w:lineRule="auto"/>
        <w:jc w:val="both"/>
        <w:rPr>
          <w:rFonts w:ascii="Helvetica Neue" w:eastAsia="Times New Roman" w:hAnsi="Helvetica Neue" w:cs="Times New Roman"/>
          <w:b/>
          <w:bCs/>
          <w:color w:val="4C5C65"/>
          <w:shd w:val="clear" w:color="auto" w:fill="FFFFFF"/>
          <w:lang w:eastAsia="de-DE"/>
        </w:rPr>
      </w:pPr>
    </w:p>
    <w:p w14:paraId="166BEC07" w14:textId="2A7BC7C7" w:rsidR="00C71EF4" w:rsidRPr="00621C0F" w:rsidRDefault="00C71EF4" w:rsidP="00595B3B">
      <w:pPr>
        <w:spacing w:line="259" w:lineRule="auto"/>
        <w:jc w:val="both"/>
        <w:rPr>
          <w:rFonts w:ascii="Helvetica Neue" w:eastAsia="Times New Roman" w:hAnsi="Helvetica Neue" w:cs="Times New Roman"/>
          <w:b/>
          <w:bCs/>
          <w:color w:val="4C5C65"/>
          <w:shd w:val="clear" w:color="auto" w:fill="FFFFFF"/>
          <w:lang w:eastAsia="de-DE"/>
        </w:rPr>
      </w:pPr>
      <w:r w:rsidRPr="00621C0F">
        <w:rPr>
          <w:rFonts w:ascii="Helvetica Neue" w:eastAsia="Times New Roman" w:hAnsi="Helvetica Neue" w:cs="Times New Roman"/>
          <w:b/>
          <w:bCs/>
          <w:color w:val="4C5C65"/>
          <w:shd w:val="clear" w:color="auto" w:fill="FFFFFF"/>
          <w:lang w:eastAsia="de-DE"/>
        </w:rPr>
        <w:t>Über</w:t>
      </w:r>
      <w:r w:rsidR="00473044">
        <w:rPr>
          <w:rFonts w:ascii="Helvetica Neue" w:eastAsia="Times New Roman" w:hAnsi="Helvetica Neue" w:cs="Times New Roman"/>
          <w:b/>
          <w:bCs/>
          <w:color w:val="4C5C65"/>
          <w:shd w:val="clear" w:color="auto" w:fill="FFFFFF"/>
          <w:lang w:eastAsia="de-DE"/>
        </w:rPr>
        <w:t xml:space="preserve"> Hisense</w:t>
      </w:r>
      <w:r w:rsidRPr="00621C0F">
        <w:rPr>
          <w:rFonts w:ascii="Helvetica Neue" w:eastAsia="Times New Roman" w:hAnsi="Helvetica Neue" w:cs="Times New Roman"/>
          <w:b/>
          <w:bCs/>
          <w:color w:val="4C5C65"/>
          <w:shd w:val="clear" w:color="auto" w:fill="FFFFFF"/>
          <w:lang w:eastAsia="de-DE"/>
        </w:rPr>
        <w:t xml:space="preserve"> Gorenje Austria</w:t>
      </w:r>
    </w:p>
    <w:p w14:paraId="699C8B6F" w14:textId="66CFBC01" w:rsidR="00735B5E" w:rsidRPr="00537195" w:rsidRDefault="00C71EF4" w:rsidP="00595B3B">
      <w:pPr>
        <w:spacing w:line="259" w:lineRule="auto"/>
        <w:jc w:val="both"/>
        <w:rPr>
          <w:rFonts w:ascii="Helvetica Neue" w:eastAsia="Times New Roman" w:hAnsi="Helvetica Neue" w:cs="Times New Roman"/>
          <w:color w:val="4C5C65"/>
          <w:sz w:val="20"/>
          <w:szCs w:val="20"/>
          <w:shd w:val="clear" w:color="auto" w:fill="FFFFFF"/>
          <w:lang w:eastAsia="de-DE"/>
        </w:rPr>
      </w:pPr>
      <w:r w:rsidRPr="005C3ABE">
        <w:rPr>
          <w:rFonts w:ascii="Helvetica Neue" w:eastAsia="Times New Roman" w:hAnsi="Helvetica Neue" w:cs="Times New Roman"/>
          <w:color w:val="4C5C65"/>
          <w:sz w:val="20"/>
          <w:szCs w:val="20"/>
          <w:shd w:val="clear" w:color="auto" w:fill="FFFFFF"/>
          <w:lang w:eastAsia="de-DE"/>
        </w:rPr>
        <w:t xml:space="preserve">Gorenje ist einer der größten Hersteller von Haushaltsgeräten in Europa. </w:t>
      </w:r>
      <w:r w:rsidR="00473044">
        <w:rPr>
          <w:rFonts w:ascii="Helvetica Neue" w:eastAsia="Times New Roman" w:hAnsi="Helvetica Neue" w:cs="Times New Roman"/>
          <w:color w:val="4C5C65"/>
          <w:sz w:val="20"/>
          <w:szCs w:val="20"/>
          <w:shd w:val="clear" w:color="auto" w:fill="FFFFFF"/>
          <w:lang w:eastAsia="de-DE"/>
        </w:rPr>
        <w:t>Die österreichische Niederlassung</w:t>
      </w:r>
      <w:r w:rsidRPr="005C3ABE">
        <w:rPr>
          <w:rFonts w:ascii="Helvetica Neue" w:eastAsia="Times New Roman" w:hAnsi="Helvetica Neue" w:cs="Times New Roman"/>
          <w:color w:val="4C5C65"/>
          <w:sz w:val="20"/>
          <w:szCs w:val="20"/>
          <w:shd w:val="clear" w:color="auto" w:fill="FFFFFF"/>
          <w:lang w:eastAsia="de-DE"/>
        </w:rPr>
        <w:t xml:space="preserve"> </w:t>
      </w:r>
      <w:r w:rsidR="00473044">
        <w:rPr>
          <w:rFonts w:ascii="Helvetica Neue" w:eastAsia="Times New Roman" w:hAnsi="Helvetica Neue" w:cs="Times New Roman"/>
          <w:color w:val="4C5C65"/>
          <w:sz w:val="20"/>
          <w:szCs w:val="20"/>
          <w:shd w:val="clear" w:color="auto" w:fill="FFFFFF"/>
          <w:lang w:eastAsia="de-DE"/>
        </w:rPr>
        <w:t xml:space="preserve">– seit Jänner 2023 offiziell die „Hisense Gorenje Austria GmbH“ – </w:t>
      </w:r>
      <w:r w:rsidRPr="005C3ABE">
        <w:rPr>
          <w:rFonts w:ascii="Helvetica Neue" w:eastAsia="Times New Roman" w:hAnsi="Helvetica Neue" w:cs="Times New Roman"/>
          <w:color w:val="4C5C65"/>
          <w:sz w:val="20"/>
          <w:szCs w:val="20"/>
          <w:shd w:val="clear" w:color="auto" w:fill="FFFFFF"/>
          <w:lang w:eastAsia="de-DE"/>
        </w:rPr>
        <w:t xml:space="preserve">besteht mit eigenem Standort seit 1975, die Zentrale befindet sich in Wien. </w:t>
      </w:r>
      <w:r w:rsidR="00473044">
        <w:rPr>
          <w:rFonts w:ascii="Helvetica Neue" w:eastAsia="Times New Roman" w:hAnsi="Helvetica Neue" w:cs="Times New Roman"/>
          <w:color w:val="4C5C65"/>
          <w:sz w:val="20"/>
          <w:szCs w:val="20"/>
          <w:shd w:val="clear" w:color="auto" w:fill="FFFFFF"/>
          <w:lang w:eastAsia="de-DE"/>
        </w:rPr>
        <w:t>Hisense Gorenje Austria</w:t>
      </w:r>
      <w:r w:rsidRPr="005C3ABE">
        <w:rPr>
          <w:rFonts w:ascii="Helvetica Neue" w:eastAsia="Times New Roman" w:hAnsi="Helvetica Neue" w:cs="Times New Roman"/>
          <w:color w:val="4C5C65"/>
          <w:sz w:val="20"/>
          <w:szCs w:val="20"/>
          <w:shd w:val="clear" w:color="auto" w:fill="FFFFFF"/>
          <w:lang w:eastAsia="de-DE"/>
        </w:rPr>
        <w:t xml:space="preserve"> verzeichnete im Jahr 202</w:t>
      </w:r>
      <w:r w:rsidR="00BA6720">
        <w:rPr>
          <w:rFonts w:ascii="Helvetica Neue" w:eastAsia="Times New Roman" w:hAnsi="Helvetica Neue" w:cs="Times New Roman"/>
          <w:color w:val="4C5C65"/>
          <w:sz w:val="20"/>
          <w:szCs w:val="20"/>
          <w:shd w:val="clear" w:color="auto" w:fill="FFFFFF"/>
          <w:lang w:eastAsia="de-DE"/>
        </w:rPr>
        <w:t>2</w:t>
      </w:r>
      <w:r w:rsidRPr="005C3ABE">
        <w:rPr>
          <w:rFonts w:ascii="Helvetica Neue" w:eastAsia="Times New Roman" w:hAnsi="Helvetica Neue" w:cs="Times New Roman"/>
          <w:color w:val="4C5C65"/>
          <w:sz w:val="20"/>
          <w:szCs w:val="20"/>
          <w:shd w:val="clear" w:color="auto" w:fill="FFFFFF"/>
          <w:lang w:eastAsia="de-DE"/>
        </w:rPr>
        <w:t xml:space="preserve"> 3</w:t>
      </w:r>
      <w:r w:rsidR="00BA6720">
        <w:rPr>
          <w:rFonts w:ascii="Helvetica Neue" w:eastAsia="Times New Roman" w:hAnsi="Helvetica Neue" w:cs="Times New Roman"/>
          <w:color w:val="4C5C65"/>
          <w:sz w:val="20"/>
          <w:szCs w:val="20"/>
          <w:shd w:val="clear" w:color="auto" w:fill="FFFFFF"/>
          <w:lang w:eastAsia="de-DE"/>
        </w:rPr>
        <w:t>5</w:t>
      </w:r>
      <w:r w:rsidRPr="005C3ABE">
        <w:rPr>
          <w:rFonts w:ascii="Helvetica Neue" w:eastAsia="Times New Roman" w:hAnsi="Helvetica Neue" w:cs="Times New Roman"/>
          <w:color w:val="4C5C65"/>
          <w:sz w:val="20"/>
          <w:szCs w:val="20"/>
          <w:shd w:val="clear" w:color="auto" w:fill="FFFFFF"/>
          <w:lang w:eastAsia="de-DE"/>
        </w:rPr>
        <w:t>,</w:t>
      </w:r>
      <w:r w:rsidR="00BA6720">
        <w:rPr>
          <w:rFonts w:ascii="Helvetica Neue" w:eastAsia="Times New Roman" w:hAnsi="Helvetica Neue" w:cs="Times New Roman"/>
          <w:color w:val="4C5C65"/>
          <w:sz w:val="20"/>
          <w:szCs w:val="20"/>
          <w:shd w:val="clear" w:color="auto" w:fill="FFFFFF"/>
          <w:lang w:eastAsia="de-DE"/>
        </w:rPr>
        <w:t>4</w:t>
      </w:r>
      <w:r w:rsidRPr="005C3ABE">
        <w:rPr>
          <w:rFonts w:ascii="Helvetica Neue" w:eastAsia="Times New Roman" w:hAnsi="Helvetica Neue" w:cs="Times New Roman"/>
          <w:color w:val="4C5C65"/>
          <w:sz w:val="20"/>
          <w:szCs w:val="20"/>
          <w:shd w:val="clear" w:color="auto" w:fill="FFFFFF"/>
          <w:lang w:eastAsia="de-DE"/>
        </w:rPr>
        <w:t xml:space="preserve"> Millionen Euro Umsatz</w:t>
      </w:r>
      <w:r w:rsidR="00B627B2" w:rsidRPr="005C3ABE">
        <w:rPr>
          <w:rFonts w:ascii="Helvetica Neue" w:eastAsia="Times New Roman" w:hAnsi="Helvetica Neue" w:cs="Times New Roman"/>
          <w:color w:val="4C5C65"/>
          <w:sz w:val="20"/>
          <w:szCs w:val="20"/>
          <w:shd w:val="clear" w:color="auto" w:fill="FFFFFF"/>
          <w:lang w:eastAsia="de-DE"/>
        </w:rPr>
        <w:t>,</w:t>
      </w:r>
      <w:r w:rsidRPr="005C3ABE">
        <w:rPr>
          <w:rFonts w:ascii="Helvetica Neue" w:eastAsia="Times New Roman" w:hAnsi="Helvetica Neue" w:cs="Times New Roman"/>
          <w:color w:val="4C5C65"/>
          <w:sz w:val="20"/>
          <w:szCs w:val="20"/>
          <w:shd w:val="clear" w:color="auto" w:fill="FFFFFF"/>
          <w:lang w:eastAsia="de-DE"/>
        </w:rPr>
        <w:t xml:space="preserve"> </w:t>
      </w:r>
      <w:r w:rsidR="00B627B2" w:rsidRPr="005C3ABE">
        <w:rPr>
          <w:rFonts w:ascii="Helvetica Neue" w:eastAsia="Times New Roman" w:hAnsi="Helvetica Neue" w:cs="Times New Roman"/>
          <w:color w:val="4C5C65"/>
          <w:sz w:val="20"/>
          <w:szCs w:val="20"/>
          <w:shd w:val="clear" w:color="auto" w:fill="FFFFFF"/>
          <w:lang w:eastAsia="de-DE"/>
        </w:rPr>
        <w:t>d</w:t>
      </w:r>
      <w:r w:rsidR="00244FB9" w:rsidRPr="005C3ABE">
        <w:rPr>
          <w:rFonts w:ascii="Helvetica Neue" w:eastAsia="Times New Roman" w:hAnsi="Helvetica Neue" w:cs="Times New Roman"/>
          <w:color w:val="4C5C65"/>
          <w:sz w:val="20"/>
          <w:szCs w:val="20"/>
          <w:shd w:val="clear" w:color="auto" w:fill="FFFFFF"/>
          <w:lang w:eastAsia="de-DE"/>
        </w:rPr>
        <w:t xml:space="preserve">er Marktanteil im Bereich der Haushaltsgroßgeräte </w:t>
      </w:r>
      <w:r w:rsidR="00B627B2" w:rsidRPr="005C3ABE">
        <w:rPr>
          <w:rFonts w:ascii="Helvetica Neue" w:eastAsia="Times New Roman" w:hAnsi="Helvetica Neue" w:cs="Times New Roman"/>
          <w:color w:val="4C5C65"/>
          <w:sz w:val="20"/>
          <w:szCs w:val="20"/>
          <w:shd w:val="clear" w:color="auto" w:fill="FFFFFF"/>
          <w:lang w:eastAsia="de-DE"/>
        </w:rPr>
        <w:t>betr</w:t>
      </w:r>
      <w:r w:rsidR="00527457">
        <w:rPr>
          <w:rFonts w:ascii="Helvetica Neue" w:eastAsia="Times New Roman" w:hAnsi="Helvetica Neue" w:cs="Times New Roman"/>
          <w:color w:val="4C5C65"/>
          <w:sz w:val="20"/>
          <w:szCs w:val="20"/>
          <w:shd w:val="clear" w:color="auto" w:fill="FFFFFF"/>
          <w:lang w:eastAsia="de-DE"/>
        </w:rPr>
        <w:t>ägt aktuell</w:t>
      </w:r>
      <w:r w:rsidR="00244FB9" w:rsidRPr="005C3ABE">
        <w:rPr>
          <w:rFonts w:ascii="Helvetica Neue" w:eastAsia="Times New Roman" w:hAnsi="Helvetica Neue" w:cs="Times New Roman"/>
          <w:color w:val="4C5C65"/>
          <w:sz w:val="20"/>
          <w:szCs w:val="20"/>
          <w:shd w:val="clear" w:color="auto" w:fill="FFFFFF"/>
          <w:lang w:eastAsia="de-DE"/>
        </w:rPr>
        <w:t xml:space="preserve"> </w:t>
      </w:r>
      <w:r w:rsidR="00BA6720">
        <w:rPr>
          <w:rFonts w:ascii="Helvetica Neue" w:eastAsia="Times New Roman" w:hAnsi="Helvetica Neue" w:cs="Times New Roman"/>
          <w:color w:val="4C5C65"/>
          <w:sz w:val="20"/>
          <w:szCs w:val="20"/>
          <w:shd w:val="clear" w:color="auto" w:fill="FFFFFF"/>
          <w:lang w:eastAsia="de-DE"/>
        </w:rPr>
        <w:t>7,6</w:t>
      </w:r>
      <w:r w:rsidR="00244FB9" w:rsidRPr="005C3ABE">
        <w:rPr>
          <w:rFonts w:ascii="Helvetica Neue" w:eastAsia="Times New Roman" w:hAnsi="Helvetica Neue" w:cs="Times New Roman"/>
          <w:color w:val="4C5C65"/>
          <w:sz w:val="20"/>
          <w:szCs w:val="20"/>
          <w:shd w:val="clear" w:color="auto" w:fill="FFFFFF"/>
          <w:lang w:eastAsia="de-DE"/>
        </w:rPr>
        <w:t xml:space="preserve"> Prozent.</w:t>
      </w:r>
      <w:r w:rsidR="00537195">
        <w:rPr>
          <w:rFonts w:ascii="Helvetica Neue" w:eastAsia="Times New Roman" w:hAnsi="Helvetica Neue" w:cs="Times New Roman"/>
          <w:color w:val="4C5C65"/>
          <w:sz w:val="20"/>
          <w:szCs w:val="20"/>
          <w:shd w:val="clear" w:color="auto" w:fill="FFFFFF"/>
          <w:lang w:eastAsia="de-DE"/>
        </w:rPr>
        <w:t xml:space="preserve"> </w:t>
      </w:r>
      <w:r w:rsidR="00735B5E" w:rsidRPr="005C3ABE">
        <w:rPr>
          <w:rFonts w:ascii="Helvetica Neue" w:eastAsia="Times New Roman" w:hAnsi="Helvetica Neue" w:cs="Times New Roman"/>
          <w:color w:val="4C5C65"/>
          <w:sz w:val="20"/>
          <w:szCs w:val="20"/>
          <w:shd w:val="clear" w:color="auto" w:fill="FFFFFF"/>
          <w:lang w:eastAsia="de-DE"/>
        </w:rPr>
        <w:t>Das Produktsortiment umfasst</w:t>
      </w:r>
      <w:r w:rsidR="00537195">
        <w:rPr>
          <w:rFonts w:ascii="Helvetica Neue" w:eastAsia="Times New Roman" w:hAnsi="Helvetica Neue" w:cs="Times New Roman"/>
          <w:color w:val="4C5C65"/>
          <w:sz w:val="20"/>
          <w:szCs w:val="20"/>
          <w:shd w:val="clear" w:color="auto" w:fill="FFFFFF"/>
          <w:lang w:eastAsia="de-DE"/>
        </w:rPr>
        <w:t xml:space="preserve"> </w:t>
      </w:r>
      <w:r w:rsidR="00735B5E" w:rsidRPr="00537195">
        <w:rPr>
          <w:rFonts w:ascii="Helvetica Neue" w:eastAsia="Times New Roman" w:hAnsi="Helvetica Neue" w:cs="Times New Roman"/>
          <w:color w:val="4C5C65"/>
          <w:sz w:val="20"/>
          <w:szCs w:val="20"/>
          <w:shd w:val="clear" w:color="auto" w:fill="FFFFFF"/>
          <w:lang w:eastAsia="de-DE"/>
        </w:rPr>
        <w:t>Kühl-/Gefriergeräte</w:t>
      </w:r>
      <w:r w:rsidR="00537195">
        <w:rPr>
          <w:rFonts w:ascii="Helvetica Neue" w:eastAsia="Times New Roman" w:hAnsi="Helvetica Neue" w:cs="Times New Roman"/>
          <w:color w:val="4C5C65"/>
          <w:sz w:val="20"/>
          <w:szCs w:val="20"/>
          <w:shd w:val="clear" w:color="auto" w:fill="FFFFFF"/>
          <w:lang w:eastAsia="de-DE"/>
        </w:rPr>
        <w:t xml:space="preserve">, </w:t>
      </w:r>
      <w:r w:rsidR="00735B5E" w:rsidRPr="00537195">
        <w:rPr>
          <w:rFonts w:ascii="Helvetica Neue" w:eastAsia="Times New Roman" w:hAnsi="Helvetica Neue" w:cs="Times New Roman"/>
          <w:color w:val="4C5C65"/>
          <w:sz w:val="20"/>
          <w:szCs w:val="20"/>
          <w:shd w:val="clear" w:color="auto" w:fill="FFFFFF"/>
          <w:lang w:eastAsia="de-DE"/>
        </w:rPr>
        <w:t>Waschmaschinen, Waschtrockner und Wäschetrockner</w:t>
      </w:r>
      <w:r w:rsidR="00537195">
        <w:rPr>
          <w:rFonts w:ascii="Helvetica Neue" w:eastAsia="Times New Roman" w:hAnsi="Helvetica Neue" w:cs="Times New Roman"/>
          <w:color w:val="4C5C65"/>
          <w:sz w:val="20"/>
          <w:szCs w:val="20"/>
          <w:shd w:val="clear" w:color="auto" w:fill="FFFFFF"/>
          <w:lang w:eastAsia="de-DE"/>
        </w:rPr>
        <w:t xml:space="preserve">, </w:t>
      </w:r>
      <w:r w:rsidR="00735B5E" w:rsidRPr="00537195">
        <w:rPr>
          <w:rFonts w:ascii="Helvetica Neue" w:eastAsia="Times New Roman" w:hAnsi="Helvetica Neue" w:cs="Times New Roman"/>
          <w:color w:val="4C5C65"/>
          <w:sz w:val="20"/>
          <w:szCs w:val="20"/>
          <w:shd w:val="clear" w:color="auto" w:fill="FFFFFF"/>
          <w:lang w:eastAsia="de-DE"/>
        </w:rPr>
        <w:t>Geschirrspüler</w:t>
      </w:r>
      <w:r w:rsidR="00537195">
        <w:rPr>
          <w:rFonts w:ascii="Helvetica Neue" w:eastAsia="Times New Roman" w:hAnsi="Helvetica Neue" w:cs="Times New Roman"/>
          <w:color w:val="4C5C65"/>
          <w:sz w:val="20"/>
          <w:szCs w:val="20"/>
          <w:shd w:val="clear" w:color="auto" w:fill="FFFFFF"/>
          <w:lang w:eastAsia="de-DE"/>
        </w:rPr>
        <w:t xml:space="preserve">, </w:t>
      </w:r>
      <w:r w:rsidR="00735B5E" w:rsidRPr="00537195">
        <w:rPr>
          <w:rFonts w:ascii="Helvetica Neue" w:eastAsia="Times New Roman" w:hAnsi="Helvetica Neue" w:cs="Times New Roman"/>
          <w:color w:val="4C5C65"/>
          <w:sz w:val="20"/>
          <w:szCs w:val="20"/>
          <w:shd w:val="clear" w:color="auto" w:fill="FFFFFF"/>
          <w:lang w:eastAsia="de-DE"/>
        </w:rPr>
        <w:t>Küchengeräte</w:t>
      </w:r>
      <w:r w:rsidR="00537195">
        <w:rPr>
          <w:rFonts w:ascii="Helvetica Neue" w:eastAsia="Times New Roman" w:hAnsi="Helvetica Neue" w:cs="Times New Roman"/>
          <w:color w:val="4C5C65"/>
          <w:sz w:val="20"/>
          <w:szCs w:val="20"/>
          <w:shd w:val="clear" w:color="auto" w:fill="FFFFFF"/>
          <w:lang w:eastAsia="de-DE"/>
        </w:rPr>
        <w:t xml:space="preserve">, </w:t>
      </w:r>
      <w:r w:rsidR="00735B5E" w:rsidRPr="00537195">
        <w:rPr>
          <w:rFonts w:ascii="Helvetica Neue" w:eastAsia="Times New Roman" w:hAnsi="Helvetica Neue" w:cs="Times New Roman"/>
          <w:color w:val="4C5C65"/>
          <w:sz w:val="20"/>
          <w:szCs w:val="20"/>
          <w:shd w:val="clear" w:color="auto" w:fill="FFFFFF"/>
          <w:lang w:eastAsia="de-DE"/>
        </w:rPr>
        <w:t>Küchen- und Haushaltskleingeräte</w:t>
      </w:r>
      <w:r w:rsidR="00537195">
        <w:rPr>
          <w:rFonts w:ascii="Helvetica Neue" w:eastAsia="Times New Roman" w:hAnsi="Helvetica Neue" w:cs="Times New Roman"/>
          <w:color w:val="4C5C65"/>
          <w:sz w:val="20"/>
          <w:szCs w:val="20"/>
          <w:shd w:val="clear" w:color="auto" w:fill="FFFFFF"/>
          <w:lang w:eastAsia="de-DE"/>
        </w:rPr>
        <w:t xml:space="preserve">, </w:t>
      </w:r>
      <w:r w:rsidR="00735B5E" w:rsidRPr="00537195">
        <w:rPr>
          <w:rFonts w:ascii="Helvetica Neue" w:eastAsia="Times New Roman" w:hAnsi="Helvetica Neue" w:cs="Times New Roman"/>
          <w:color w:val="4C5C65"/>
          <w:sz w:val="20"/>
          <w:szCs w:val="20"/>
          <w:shd w:val="clear" w:color="auto" w:fill="FFFFFF"/>
          <w:lang w:eastAsia="de-DE"/>
        </w:rPr>
        <w:t>Warmwasserspeicher</w:t>
      </w:r>
      <w:r w:rsidR="00537195">
        <w:rPr>
          <w:rFonts w:ascii="Helvetica Neue" w:eastAsia="Times New Roman" w:hAnsi="Helvetica Neue" w:cs="Times New Roman"/>
          <w:color w:val="4C5C65"/>
          <w:sz w:val="20"/>
          <w:szCs w:val="20"/>
          <w:shd w:val="clear" w:color="auto" w:fill="FFFFFF"/>
          <w:lang w:eastAsia="de-DE"/>
        </w:rPr>
        <w:t xml:space="preserve"> sowie </w:t>
      </w:r>
      <w:r w:rsidR="00735B5E" w:rsidRPr="00537195">
        <w:rPr>
          <w:rFonts w:ascii="Helvetica Neue" w:eastAsia="Times New Roman" w:hAnsi="Helvetica Neue" w:cs="Times New Roman"/>
          <w:color w:val="4C5C65"/>
          <w:sz w:val="20"/>
          <w:szCs w:val="20"/>
          <w:shd w:val="clear" w:color="auto" w:fill="FFFFFF"/>
          <w:lang w:eastAsia="de-DE"/>
        </w:rPr>
        <w:t>Klimageräte</w:t>
      </w:r>
      <w:r w:rsidR="00537195">
        <w:rPr>
          <w:rFonts w:ascii="Helvetica Neue" w:eastAsia="Times New Roman" w:hAnsi="Helvetica Neue" w:cs="Times New Roman"/>
          <w:color w:val="4C5C65"/>
          <w:sz w:val="20"/>
          <w:szCs w:val="20"/>
          <w:shd w:val="clear" w:color="auto" w:fill="FFFFFF"/>
          <w:lang w:eastAsia="de-DE"/>
        </w:rPr>
        <w:t>.</w:t>
      </w:r>
    </w:p>
    <w:p w14:paraId="359E117F" w14:textId="77777777" w:rsidR="00735B5E" w:rsidRPr="005C3ABE" w:rsidRDefault="00735B5E" w:rsidP="00595B3B">
      <w:pPr>
        <w:spacing w:line="259" w:lineRule="auto"/>
        <w:jc w:val="both"/>
        <w:rPr>
          <w:rFonts w:ascii="Helvetica Neue" w:eastAsia="Times New Roman" w:hAnsi="Helvetica Neue" w:cs="Times New Roman"/>
          <w:color w:val="4C5C65"/>
          <w:sz w:val="20"/>
          <w:szCs w:val="20"/>
          <w:shd w:val="clear" w:color="auto" w:fill="FFFFFF"/>
          <w:lang w:eastAsia="de-DE"/>
        </w:rPr>
      </w:pPr>
    </w:p>
    <w:p w14:paraId="0C11FC66" w14:textId="77777777" w:rsidR="00735B5E" w:rsidRPr="005C3ABE" w:rsidRDefault="00735B5E" w:rsidP="00595B3B">
      <w:pPr>
        <w:spacing w:line="259" w:lineRule="auto"/>
        <w:jc w:val="both"/>
        <w:rPr>
          <w:rFonts w:ascii="Helvetica Neue" w:eastAsia="Times New Roman" w:hAnsi="Helvetica Neue" w:cs="Times New Roman"/>
          <w:color w:val="4C5C65"/>
          <w:sz w:val="20"/>
          <w:szCs w:val="20"/>
          <w:shd w:val="clear" w:color="auto" w:fill="FFFFFF"/>
          <w:lang w:eastAsia="de-DE"/>
        </w:rPr>
      </w:pPr>
      <w:r w:rsidRPr="005C3ABE">
        <w:rPr>
          <w:rFonts w:ascii="Helvetica Neue" w:eastAsia="Times New Roman" w:hAnsi="Helvetica Neue" w:cs="Times New Roman"/>
          <w:color w:val="4C5C65"/>
          <w:sz w:val="20"/>
          <w:szCs w:val="20"/>
          <w:shd w:val="clear" w:color="auto" w:fill="FFFFFF"/>
          <w:lang w:eastAsia="de-DE"/>
        </w:rPr>
        <w:t>Gorenje ist außerdem ein verlässlicher Partner im Einbaubereich (Backöfen bzw. Herde, Kochfelder, Dunstabzugshauben, Mikrowellen) und somit ein Vollsortiment-Anbieter für den Haushalt.</w:t>
      </w:r>
    </w:p>
    <w:p w14:paraId="1E167A16" w14:textId="1251CA3B" w:rsidR="00244FB9" w:rsidRPr="00735B5E" w:rsidRDefault="00244FB9" w:rsidP="00595B3B">
      <w:pPr>
        <w:spacing w:line="259" w:lineRule="auto"/>
        <w:jc w:val="both"/>
        <w:rPr>
          <w:rFonts w:ascii="Helvetica Neue" w:eastAsia="Times New Roman" w:hAnsi="Helvetica Neue" w:cs="Times New Roman"/>
          <w:b/>
          <w:bCs/>
          <w:color w:val="4C5C65"/>
          <w:shd w:val="clear" w:color="auto" w:fill="FFFFFF"/>
          <w:lang w:eastAsia="de-DE"/>
        </w:rPr>
      </w:pPr>
    </w:p>
    <w:p w14:paraId="1C64259F" w14:textId="3770A005" w:rsidR="00244FB9" w:rsidRDefault="00244FB9" w:rsidP="00595B3B">
      <w:pPr>
        <w:spacing w:line="259" w:lineRule="auto"/>
        <w:jc w:val="both"/>
        <w:rPr>
          <w:rFonts w:ascii="Helvetica Neue" w:eastAsia="Times New Roman" w:hAnsi="Helvetica Neue" w:cs="Times New Roman"/>
          <w:color w:val="4C5C65"/>
          <w:sz w:val="20"/>
          <w:szCs w:val="20"/>
          <w:shd w:val="clear" w:color="auto" w:fill="FFFFFF"/>
          <w:lang w:eastAsia="de-DE"/>
        </w:rPr>
      </w:pPr>
      <w:r w:rsidRPr="00DC6B3E">
        <w:rPr>
          <w:rFonts w:ascii="Helvetica Neue" w:eastAsia="Times New Roman" w:hAnsi="Helvetica Neue" w:cs="Times New Roman"/>
          <w:color w:val="4C5C65"/>
          <w:sz w:val="20"/>
          <w:szCs w:val="20"/>
          <w:shd w:val="clear" w:color="auto" w:fill="FFFFFF"/>
          <w:lang w:eastAsia="de-DE"/>
        </w:rPr>
        <w:t>2018 wurde das Unternehmen ein Teil der Hisense Europe Group</w:t>
      </w:r>
      <w:r w:rsidR="005D09CF">
        <w:rPr>
          <w:rFonts w:ascii="Helvetica Neue" w:eastAsia="Times New Roman" w:hAnsi="Helvetica Neue" w:cs="Times New Roman"/>
          <w:color w:val="4C5C65"/>
          <w:sz w:val="20"/>
          <w:szCs w:val="20"/>
          <w:shd w:val="clear" w:color="auto" w:fill="FFFFFF"/>
          <w:lang w:eastAsia="de-DE"/>
        </w:rPr>
        <w:t xml:space="preserve"> und</w:t>
      </w:r>
      <w:r w:rsidRPr="00DC6B3E">
        <w:rPr>
          <w:rFonts w:ascii="Helvetica Neue" w:eastAsia="Times New Roman" w:hAnsi="Helvetica Neue" w:cs="Times New Roman"/>
          <w:color w:val="4C5C65"/>
          <w:sz w:val="20"/>
          <w:szCs w:val="20"/>
          <w:shd w:val="clear" w:color="auto" w:fill="FFFFFF"/>
          <w:lang w:eastAsia="de-DE"/>
        </w:rPr>
        <w:t xml:space="preserve"> profitiert </w:t>
      </w:r>
      <w:r w:rsidR="00735B5E" w:rsidRPr="00DC6B3E">
        <w:rPr>
          <w:rFonts w:ascii="Helvetica Neue" w:eastAsia="Times New Roman" w:hAnsi="Helvetica Neue" w:cs="Times New Roman"/>
          <w:color w:val="4C5C65"/>
          <w:sz w:val="20"/>
          <w:szCs w:val="20"/>
          <w:shd w:val="clear" w:color="auto" w:fill="FFFFFF"/>
          <w:lang w:eastAsia="de-DE"/>
        </w:rPr>
        <w:t xml:space="preserve">somit </w:t>
      </w:r>
      <w:r w:rsidRPr="00DC6B3E">
        <w:rPr>
          <w:rFonts w:ascii="Helvetica Neue" w:eastAsia="Times New Roman" w:hAnsi="Helvetica Neue" w:cs="Times New Roman"/>
          <w:color w:val="4C5C65"/>
          <w:sz w:val="20"/>
          <w:szCs w:val="20"/>
          <w:shd w:val="clear" w:color="auto" w:fill="FFFFFF"/>
          <w:lang w:eastAsia="de-DE"/>
        </w:rPr>
        <w:t>vom Zugang zu den Ergebnissen umfangreicher F&amp;E-Aktivitäten</w:t>
      </w:r>
      <w:r w:rsidR="00621C0F" w:rsidRPr="00DC6B3E">
        <w:rPr>
          <w:rFonts w:ascii="Helvetica Neue" w:eastAsia="Times New Roman" w:hAnsi="Helvetica Neue" w:cs="Times New Roman"/>
          <w:color w:val="4C5C65"/>
          <w:sz w:val="20"/>
          <w:szCs w:val="20"/>
          <w:shd w:val="clear" w:color="auto" w:fill="FFFFFF"/>
          <w:lang w:eastAsia="de-DE"/>
        </w:rPr>
        <w:t xml:space="preserve"> des Mutterkonzerns</w:t>
      </w:r>
      <w:r w:rsidRPr="00DC6B3E">
        <w:rPr>
          <w:rFonts w:ascii="Helvetica Neue" w:eastAsia="Times New Roman" w:hAnsi="Helvetica Neue" w:cs="Times New Roman"/>
          <w:color w:val="4C5C65"/>
          <w:sz w:val="20"/>
          <w:szCs w:val="20"/>
          <w:shd w:val="clear" w:color="auto" w:fill="FFFFFF"/>
          <w:lang w:eastAsia="de-DE"/>
        </w:rPr>
        <w:t>. Hisense</w:t>
      </w:r>
      <w:r w:rsidR="00735B5E" w:rsidRPr="00DC6B3E">
        <w:rPr>
          <w:rFonts w:ascii="Helvetica Neue" w:eastAsia="Times New Roman" w:hAnsi="Helvetica Neue" w:cs="Times New Roman"/>
          <w:color w:val="4C5C65"/>
          <w:sz w:val="20"/>
          <w:szCs w:val="20"/>
          <w:shd w:val="clear" w:color="auto" w:fill="FFFFFF"/>
          <w:lang w:eastAsia="de-DE"/>
        </w:rPr>
        <w:t>, in China beheimatet und einer der weltweit führenden Hersteller von Unterhaltungselektronik,</w:t>
      </w:r>
      <w:r w:rsidRPr="00DC6B3E">
        <w:rPr>
          <w:rFonts w:ascii="Helvetica Neue" w:eastAsia="Times New Roman" w:hAnsi="Helvetica Neue" w:cs="Times New Roman"/>
          <w:color w:val="4C5C65"/>
          <w:sz w:val="20"/>
          <w:szCs w:val="20"/>
          <w:shd w:val="clear" w:color="auto" w:fill="FFFFFF"/>
          <w:lang w:eastAsia="de-DE"/>
        </w:rPr>
        <w:t xml:space="preserve"> betreibt 16 Zentren für Forschung und Entwicklung</w:t>
      </w:r>
      <w:r w:rsidR="00735B5E" w:rsidRPr="00DC6B3E">
        <w:rPr>
          <w:rFonts w:ascii="Helvetica Neue" w:eastAsia="Times New Roman" w:hAnsi="Helvetica Neue" w:cs="Times New Roman"/>
          <w:color w:val="4C5C65"/>
          <w:sz w:val="20"/>
          <w:szCs w:val="20"/>
          <w:shd w:val="clear" w:color="auto" w:fill="FFFFFF"/>
          <w:lang w:eastAsia="de-DE"/>
        </w:rPr>
        <w:t>.</w:t>
      </w:r>
      <w:r w:rsidRPr="00DC6B3E">
        <w:rPr>
          <w:rFonts w:ascii="Helvetica Neue" w:eastAsia="Times New Roman" w:hAnsi="Helvetica Neue" w:cs="Times New Roman"/>
          <w:color w:val="4C5C65"/>
          <w:sz w:val="20"/>
          <w:szCs w:val="20"/>
          <w:shd w:val="clear" w:color="auto" w:fill="FFFFFF"/>
          <w:lang w:eastAsia="de-DE"/>
        </w:rPr>
        <w:t xml:space="preserve"> Rund fünf Prozent des Gesamtumsatzes von </w:t>
      </w:r>
      <w:r w:rsidR="00621C0F" w:rsidRPr="00DC6B3E">
        <w:rPr>
          <w:rFonts w:ascii="Helvetica Neue" w:eastAsia="Times New Roman" w:hAnsi="Helvetica Neue" w:cs="Times New Roman"/>
          <w:color w:val="4C5C65"/>
          <w:sz w:val="20"/>
          <w:szCs w:val="20"/>
          <w:shd w:val="clear" w:color="auto" w:fill="FFFFFF"/>
          <w:lang w:eastAsia="de-DE"/>
        </w:rPr>
        <w:t>27</w:t>
      </w:r>
      <w:r w:rsidRPr="00DC6B3E">
        <w:rPr>
          <w:rFonts w:ascii="Helvetica Neue" w:eastAsia="Times New Roman" w:hAnsi="Helvetica Neue" w:cs="Times New Roman"/>
          <w:color w:val="4C5C65"/>
          <w:sz w:val="20"/>
          <w:szCs w:val="20"/>
          <w:shd w:val="clear" w:color="auto" w:fill="FFFFFF"/>
          <w:lang w:eastAsia="de-DE"/>
        </w:rPr>
        <w:t xml:space="preserve"> Milliarden</w:t>
      </w:r>
      <w:r w:rsidR="00621C0F" w:rsidRPr="00DC6B3E">
        <w:rPr>
          <w:rFonts w:ascii="Helvetica Neue" w:eastAsia="Times New Roman" w:hAnsi="Helvetica Neue" w:cs="Times New Roman"/>
          <w:color w:val="4C5C65"/>
          <w:sz w:val="20"/>
          <w:szCs w:val="20"/>
          <w:shd w:val="clear" w:color="auto" w:fill="FFFFFF"/>
          <w:lang w:eastAsia="de-DE"/>
        </w:rPr>
        <w:t xml:space="preserve"> </w:t>
      </w:r>
      <w:r w:rsidR="00A46FDB">
        <w:rPr>
          <w:rFonts w:ascii="Helvetica Neue" w:eastAsia="Times New Roman" w:hAnsi="Helvetica Neue" w:cs="Times New Roman"/>
          <w:color w:val="4C5C65"/>
          <w:sz w:val="20"/>
          <w:szCs w:val="20"/>
          <w:shd w:val="clear" w:color="auto" w:fill="FFFFFF"/>
          <w:lang w:eastAsia="de-DE"/>
        </w:rPr>
        <w:t>US-Dollar</w:t>
      </w:r>
      <w:r w:rsidR="00621C0F" w:rsidRPr="00DC6B3E">
        <w:rPr>
          <w:rFonts w:ascii="Helvetica Neue" w:eastAsia="Times New Roman" w:hAnsi="Helvetica Neue" w:cs="Times New Roman"/>
          <w:color w:val="4C5C65"/>
          <w:sz w:val="20"/>
          <w:szCs w:val="20"/>
          <w:shd w:val="clear" w:color="auto" w:fill="FFFFFF"/>
          <w:lang w:eastAsia="de-DE"/>
        </w:rPr>
        <w:t xml:space="preserve"> </w:t>
      </w:r>
      <w:r w:rsidRPr="00DC6B3E">
        <w:rPr>
          <w:rFonts w:ascii="Helvetica Neue" w:eastAsia="Times New Roman" w:hAnsi="Helvetica Neue" w:cs="Times New Roman"/>
          <w:color w:val="4C5C65"/>
          <w:sz w:val="20"/>
          <w:szCs w:val="20"/>
          <w:shd w:val="clear" w:color="auto" w:fill="FFFFFF"/>
          <w:lang w:eastAsia="de-DE"/>
        </w:rPr>
        <w:t>werden investiert, um in allen Produktsegmenten ein Vorreiter für technologische Innovationen zu bleiben.</w:t>
      </w:r>
    </w:p>
    <w:p w14:paraId="3C5034EF" w14:textId="77777777" w:rsidR="00A16E03" w:rsidRPr="00DC6B3E" w:rsidRDefault="00A16E03" w:rsidP="00595B3B">
      <w:pPr>
        <w:spacing w:line="259" w:lineRule="auto"/>
        <w:jc w:val="both"/>
        <w:rPr>
          <w:rFonts w:ascii="Helvetica Neue" w:eastAsia="Times New Roman" w:hAnsi="Helvetica Neue" w:cs="Times New Roman"/>
          <w:color w:val="4C5C65"/>
          <w:sz w:val="20"/>
          <w:szCs w:val="20"/>
          <w:shd w:val="clear" w:color="auto" w:fill="FFFFFF"/>
          <w:lang w:eastAsia="de-DE"/>
        </w:rPr>
      </w:pPr>
    </w:p>
    <w:p w14:paraId="524DF923" w14:textId="66A26EB4" w:rsidR="00812D75" w:rsidRDefault="005C3ABE" w:rsidP="00595B3B">
      <w:pPr>
        <w:spacing w:line="259" w:lineRule="auto"/>
        <w:jc w:val="both"/>
        <w:rPr>
          <w:rFonts w:ascii="Helvetica Neue" w:eastAsia="Times New Roman" w:hAnsi="Helvetica Neue" w:cs="Times New Roman"/>
          <w:color w:val="4C5C65"/>
          <w:shd w:val="clear" w:color="auto" w:fill="FFFFFF"/>
          <w:lang w:eastAsia="de-DE"/>
        </w:rPr>
      </w:pPr>
      <w:r w:rsidRPr="00F94266">
        <w:rPr>
          <w:rFonts w:ascii="Helvetica Neue" w:eastAsia="Times New Roman" w:hAnsi="Helvetica Neue" w:cs="Times New Roman"/>
          <w:b/>
          <w:bCs/>
          <w:color w:val="4C5C65"/>
          <w:shd w:val="clear" w:color="auto" w:fill="FFFFFF"/>
          <w:lang w:eastAsia="de-DE"/>
        </w:rPr>
        <w:t>Bildinformation</w:t>
      </w:r>
    </w:p>
    <w:p w14:paraId="174E75B7" w14:textId="77777777" w:rsidR="001B40D9" w:rsidRPr="00292194" w:rsidRDefault="001B40D9" w:rsidP="00595B3B">
      <w:pPr>
        <w:spacing w:line="259" w:lineRule="auto"/>
        <w:jc w:val="both"/>
        <w:rPr>
          <w:rFonts w:ascii="Helvetica Neue" w:eastAsia="Times New Roman" w:hAnsi="Helvetica Neue" w:cs="Times New Roman"/>
          <w:b/>
          <w:bCs/>
          <w:color w:val="4C5C65"/>
          <w:shd w:val="clear" w:color="auto" w:fill="FFFFFF"/>
          <w:lang w:eastAsia="de-DE"/>
        </w:rPr>
      </w:pPr>
    </w:p>
    <w:tbl>
      <w:tblPr>
        <w:tblStyle w:val="Tabellenraster"/>
        <w:tblW w:w="0" w:type="auto"/>
        <w:tblLook w:val="04A0" w:firstRow="1" w:lastRow="0" w:firstColumn="1" w:lastColumn="0" w:noHBand="0" w:noVBand="1"/>
      </w:tblPr>
      <w:tblGrid>
        <w:gridCol w:w="5704"/>
        <w:gridCol w:w="3358"/>
      </w:tblGrid>
      <w:tr w:rsidR="00AB57E7" w:rsidRPr="008045A6" w14:paraId="5A79DED9" w14:textId="77777777" w:rsidTr="00431B75">
        <w:tc>
          <w:tcPr>
            <w:tcW w:w="5382" w:type="dxa"/>
          </w:tcPr>
          <w:p w14:paraId="76970DDE" w14:textId="5659560B" w:rsidR="00F63481" w:rsidRDefault="0048307B" w:rsidP="00595B3B">
            <w:pPr>
              <w:spacing w:line="259" w:lineRule="auto"/>
              <w:jc w:val="both"/>
              <w:rPr>
                <w:rFonts w:ascii="Helvetica Neue" w:eastAsia="Times New Roman" w:hAnsi="Helvetica Neue" w:cs="Times New Roman"/>
                <w:noProof/>
                <w:color w:val="4C5C65"/>
                <w:shd w:val="clear" w:color="auto" w:fill="FFFFFF"/>
                <w:lang w:eastAsia="de-DE"/>
              </w:rPr>
            </w:pPr>
            <w:r>
              <w:rPr>
                <w:rFonts w:ascii="Helvetica Neue" w:eastAsia="Times New Roman" w:hAnsi="Helvetica Neue" w:cs="Times New Roman"/>
                <w:noProof/>
                <w:color w:val="4C5C65"/>
                <w:shd w:val="clear" w:color="auto" w:fill="FFFFFF"/>
                <w:lang w:eastAsia="de-DE"/>
              </w:rPr>
              <w:drawing>
                <wp:inline distT="0" distB="0" distL="0" distR="0" wp14:anchorId="3C46D969" wp14:editId="63164C62">
                  <wp:extent cx="3464560" cy="3451119"/>
                  <wp:effectExtent l="0" t="0" r="2540" b="3810"/>
                  <wp:docPr id="1534458144" name="Grafik 3" descr="Ein Bild, das draußen, Himmel, Pflanze, Gra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458144" name="Grafik 3" descr="Ein Bild, das draußen, Himmel, Pflanze, Gras enthält.&#10;&#10;Automatisch generierte Beschreibung"/>
                          <pic:cNvPicPr/>
                        </pic:nvPicPr>
                        <pic:blipFill rotWithShape="1">
                          <a:blip r:embed="rId7" cstate="print">
                            <a:extLst>
                              <a:ext uri="{28A0092B-C50C-407E-A947-70E740481C1C}">
                                <a14:useLocalDpi xmlns:a14="http://schemas.microsoft.com/office/drawing/2010/main" val="0"/>
                              </a:ext>
                            </a:extLst>
                          </a:blip>
                          <a:srcRect l="6907" r="36624"/>
                          <a:stretch/>
                        </pic:blipFill>
                        <pic:spPr bwMode="auto">
                          <a:xfrm>
                            <a:off x="0" y="0"/>
                            <a:ext cx="3545516" cy="3531761"/>
                          </a:xfrm>
                          <a:prstGeom prst="rect">
                            <a:avLst/>
                          </a:prstGeom>
                          <a:ln>
                            <a:noFill/>
                          </a:ln>
                          <a:extLst>
                            <a:ext uri="{53640926-AAD7-44D8-BBD7-CCE9431645EC}">
                              <a14:shadowObscured xmlns:a14="http://schemas.microsoft.com/office/drawing/2010/main"/>
                            </a:ext>
                          </a:extLst>
                        </pic:spPr>
                      </pic:pic>
                    </a:graphicData>
                  </a:graphic>
                </wp:inline>
              </w:drawing>
            </w:r>
          </w:p>
          <w:p w14:paraId="48A8A3C2" w14:textId="22BAE2AF" w:rsidR="00B232A8" w:rsidRDefault="00B232A8" w:rsidP="00595B3B">
            <w:pPr>
              <w:spacing w:line="259" w:lineRule="auto"/>
              <w:jc w:val="both"/>
              <w:rPr>
                <w:rFonts w:ascii="Helvetica Neue" w:eastAsia="Times New Roman" w:hAnsi="Helvetica Neue" w:cs="Times New Roman"/>
                <w:noProof/>
                <w:color w:val="4C5C65"/>
                <w:shd w:val="clear" w:color="auto" w:fill="FFFFFF"/>
                <w:lang w:eastAsia="de-DE"/>
              </w:rPr>
            </w:pPr>
          </w:p>
        </w:tc>
        <w:tc>
          <w:tcPr>
            <w:tcW w:w="3680" w:type="dxa"/>
          </w:tcPr>
          <w:p w14:paraId="529A1F6A" w14:textId="583DD350" w:rsidR="001323E4" w:rsidRDefault="00AB57E7" w:rsidP="008B7E3A">
            <w:pPr>
              <w:spacing w:line="259" w:lineRule="auto"/>
              <w:jc w:val="both"/>
              <w:rPr>
                <w:rFonts w:ascii="Helvetica Neue" w:eastAsia="Times New Roman" w:hAnsi="Helvetica Neue" w:cs="Times New Roman"/>
                <w:i/>
                <w:iCs/>
                <w:color w:val="4C5C65"/>
                <w:sz w:val="22"/>
                <w:szCs w:val="22"/>
                <w:shd w:val="clear" w:color="auto" w:fill="FFFFFF"/>
                <w:lang w:eastAsia="de-DE"/>
              </w:rPr>
            </w:pPr>
            <w:r>
              <w:rPr>
                <w:rFonts w:ascii="Helvetica Neue" w:eastAsia="Times New Roman" w:hAnsi="Helvetica Neue" w:cs="Times New Roman"/>
                <w:i/>
                <w:iCs/>
                <w:color w:val="4C5C65"/>
                <w:sz w:val="22"/>
                <w:szCs w:val="22"/>
                <w:shd w:val="clear" w:color="auto" w:fill="FFFFFF"/>
                <w:lang w:eastAsia="de-DE"/>
              </w:rPr>
              <w:t xml:space="preserve">Seit fünf Jahren ist Velenje, der </w:t>
            </w:r>
            <w:r w:rsidR="00431B75">
              <w:rPr>
                <w:rFonts w:ascii="Helvetica Neue" w:eastAsia="Times New Roman" w:hAnsi="Helvetica Neue" w:cs="Times New Roman"/>
                <w:i/>
                <w:iCs/>
                <w:color w:val="4C5C65"/>
                <w:sz w:val="22"/>
                <w:szCs w:val="22"/>
                <w:shd w:val="clear" w:color="auto" w:fill="FFFFFF"/>
                <w:lang w:eastAsia="de-DE"/>
              </w:rPr>
              <w:t xml:space="preserve">traditionsreiche </w:t>
            </w:r>
            <w:r>
              <w:rPr>
                <w:rFonts w:ascii="Helvetica Neue" w:eastAsia="Times New Roman" w:hAnsi="Helvetica Neue" w:cs="Times New Roman"/>
                <w:i/>
                <w:iCs/>
                <w:color w:val="4C5C65"/>
                <w:sz w:val="22"/>
                <w:szCs w:val="22"/>
                <w:shd w:val="clear" w:color="auto" w:fill="FFFFFF"/>
                <w:lang w:eastAsia="de-DE"/>
              </w:rPr>
              <w:t xml:space="preserve">Firmensitz von Gorenje, die </w:t>
            </w:r>
            <w:r w:rsidR="00431B75">
              <w:rPr>
                <w:rFonts w:ascii="Helvetica Neue" w:eastAsia="Times New Roman" w:hAnsi="Helvetica Neue" w:cs="Times New Roman"/>
                <w:i/>
                <w:iCs/>
                <w:color w:val="4C5C65"/>
                <w:sz w:val="22"/>
                <w:szCs w:val="22"/>
                <w:shd w:val="clear" w:color="auto" w:fill="FFFFFF"/>
                <w:lang w:eastAsia="de-DE"/>
              </w:rPr>
              <w:t>Zentrale</w:t>
            </w:r>
            <w:r>
              <w:rPr>
                <w:rFonts w:ascii="Helvetica Neue" w:eastAsia="Times New Roman" w:hAnsi="Helvetica Neue" w:cs="Times New Roman"/>
                <w:i/>
                <w:iCs/>
                <w:color w:val="4C5C65"/>
                <w:sz w:val="22"/>
                <w:szCs w:val="22"/>
                <w:shd w:val="clear" w:color="auto" w:fill="FFFFFF"/>
                <w:lang w:eastAsia="de-DE"/>
              </w:rPr>
              <w:t xml:space="preserve"> der Hisense Europe Group. Neben Haushaltsgeräten wird unweit der österreichischen Grenze nun auch Unterhaltungselektronik produziert.</w:t>
            </w:r>
          </w:p>
          <w:p w14:paraId="2436EC3C" w14:textId="7DB3FB13" w:rsidR="008B7E3A" w:rsidRDefault="008B7E3A" w:rsidP="008B7E3A">
            <w:pPr>
              <w:spacing w:line="259" w:lineRule="auto"/>
              <w:jc w:val="both"/>
              <w:rPr>
                <w:rFonts w:ascii="Helvetica Neue" w:eastAsia="Times New Roman" w:hAnsi="Helvetica Neue" w:cs="Times New Roman"/>
                <w:i/>
                <w:iCs/>
                <w:color w:val="4C5C65"/>
                <w:sz w:val="22"/>
                <w:szCs w:val="22"/>
                <w:shd w:val="clear" w:color="auto" w:fill="FFFFFF"/>
                <w:lang w:eastAsia="de-DE"/>
              </w:rPr>
            </w:pPr>
          </w:p>
          <w:p w14:paraId="089F1874" w14:textId="26CFD7ED" w:rsidR="00050C21" w:rsidRPr="008B7E3A" w:rsidRDefault="004F2F6E" w:rsidP="008B7E3A">
            <w:pPr>
              <w:spacing w:line="259" w:lineRule="auto"/>
              <w:jc w:val="both"/>
              <w:rPr>
                <w:rFonts w:ascii="Helvetica Neue" w:eastAsia="Times New Roman" w:hAnsi="Helvetica Neue" w:cs="Times New Roman"/>
                <w:i/>
                <w:iCs/>
                <w:color w:val="4C5C65"/>
                <w:sz w:val="22"/>
                <w:szCs w:val="22"/>
                <w:shd w:val="clear" w:color="auto" w:fill="FFFFFF"/>
                <w:lang w:eastAsia="de-DE"/>
              </w:rPr>
            </w:pPr>
            <w:r w:rsidRPr="008B7E3A">
              <w:rPr>
                <w:rFonts w:ascii="Helvetica Neue" w:eastAsia="Times New Roman" w:hAnsi="Helvetica Neue" w:cs="Times New Roman"/>
                <w:i/>
                <w:iCs/>
                <w:color w:val="4C5C65"/>
                <w:sz w:val="22"/>
                <w:szCs w:val="22"/>
                <w:shd w:val="clear" w:color="auto" w:fill="FFFFFF"/>
                <w:lang w:eastAsia="de-DE"/>
              </w:rPr>
              <w:t xml:space="preserve">© </w:t>
            </w:r>
            <w:r w:rsidR="00613B11">
              <w:rPr>
                <w:rFonts w:ascii="Helvetica Neue" w:eastAsia="Times New Roman" w:hAnsi="Helvetica Neue" w:cs="Times New Roman"/>
                <w:i/>
                <w:iCs/>
                <w:color w:val="4C5C65"/>
                <w:sz w:val="22"/>
                <w:szCs w:val="22"/>
                <w:shd w:val="clear" w:color="auto" w:fill="FFFFFF"/>
                <w:lang w:eastAsia="de-DE"/>
              </w:rPr>
              <w:t xml:space="preserve">Hisense </w:t>
            </w:r>
            <w:r w:rsidR="003F08ED">
              <w:rPr>
                <w:rFonts w:ascii="Helvetica Neue" w:eastAsia="Times New Roman" w:hAnsi="Helvetica Neue" w:cs="Times New Roman"/>
                <w:i/>
                <w:iCs/>
                <w:color w:val="4C5C65"/>
                <w:sz w:val="22"/>
                <w:szCs w:val="22"/>
                <w:shd w:val="clear" w:color="auto" w:fill="FFFFFF"/>
                <w:lang w:eastAsia="de-DE"/>
              </w:rPr>
              <w:t>Gorenje Austria</w:t>
            </w:r>
          </w:p>
        </w:tc>
      </w:tr>
      <w:tr w:rsidR="00AB57E7" w:rsidRPr="003077E6" w14:paraId="3C8B0534" w14:textId="77777777" w:rsidTr="00431B75">
        <w:tc>
          <w:tcPr>
            <w:tcW w:w="5382" w:type="dxa"/>
          </w:tcPr>
          <w:p w14:paraId="67D024D8" w14:textId="687F86AE" w:rsidR="006F1925" w:rsidRDefault="00434E39" w:rsidP="00595B3B">
            <w:pPr>
              <w:spacing w:line="259" w:lineRule="auto"/>
              <w:jc w:val="both"/>
              <w:rPr>
                <w:rFonts w:ascii="Helvetica Neue" w:eastAsia="Times New Roman" w:hAnsi="Helvetica Neue" w:cs="Times New Roman"/>
                <w:noProof/>
                <w:color w:val="4C5C65"/>
                <w:shd w:val="clear" w:color="auto" w:fill="FFFFFF"/>
                <w:lang w:eastAsia="de-DE"/>
              </w:rPr>
            </w:pPr>
            <w:r>
              <w:rPr>
                <w:rFonts w:ascii="Helvetica Neue" w:eastAsia="Times New Roman" w:hAnsi="Helvetica Neue" w:cs="Times New Roman"/>
                <w:noProof/>
                <w:color w:val="4C5C65"/>
                <w:shd w:val="clear" w:color="auto" w:fill="FFFFFF"/>
                <w:lang w:eastAsia="de-DE"/>
              </w:rPr>
              <w:lastRenderedPageBreak/>
              <w:drawing>
                <wp:inline distT="0" distB="0" distL="0" distR="0" wp14:anchorId="7F5EB067" wp14:editId="7A3F225D">
                  <wp:extent cx="3484880" cy="4646507"/>
                  <wp:effectExtent l="0" t="0" r="0" b="1905"/>
                  <wp:docPr id="790001521" name="Grafik 1" descr="Ein Bild, das Kleidung, Person, Schuhwerk, Anzu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001521" name="Grafik 1" descr="Ein Bild, das Kleidung, Person, Schuhwerk, Anzug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27903" cy="4703871"/>
                          </a:xfrm>
                          <a:prstGeom prst="rect">
                            <a:avLst/>
                          </a:prstGeom>
                        </pic:spPr>
                      </pic:pic>
                    </a:graphicData>
                  </a:graphic>
                </wp:inline>
              </w:drawing>
            </w:r>
          </w:p>
        </w:tc>
        <w:tc>
          <w:tcPr>
            <w:tcW w:w="3680" w:type="dxa"/>
          </w:tcPr>
          <w:p w14:paraId="6D8E9B5A" w14:textId="657CA7D2" w:rsidR="009162D2" w:rsidRPr="001655B8" w:rsidRDefault="00434E39" w:rsidP="009162D2">
            <w:pPr>
              <w:spacing w:line="259" w:lineRule="auto"/>
              <w:jc w:val="both"/>
              <w:rPr>
                <w:rFonts w:ascii="Helvetica Neue" w:hAnsi="Helvetica Neue" w:cs="Calibri"/>
                <w:i/>
                <w:iCs/>
                <w:color w:val="4C5C65"/>
                <w:sz w:val="22"/>
                <w:szCs w:val="22"/>
              </w:rPr>
            </w:pPr>
            <w:r>
              <w:rPr>
                <w:rFonts w:ascii="Helvetica Neue" w:eastAsia="Times New Roman" w:hAnsi="Helvetica Neue" w:cs="Times New Roman"/>
                <w:i/>
                <w:iCs/>
                <w:color w:val="4C5C65"/>
                <w:sz w:val="22"/>
                <w:szCs w:val="22"/>
                <w:shd w:val="clear" w:color="auto" w:fill="FFFFFF"/>
                <w:lang w:eastAsia="de-DE"/>
              </w:rPr>
              <w:t xml:space="preserve">Der Geschäftsführer von Hisense Gorenje Austria, Andreas </w:t>
            </w:r>
            <w:proofErr w:type="spellStart"/>
            <w:r>
              <w:rPr>
                <w:rFonts w:ascii="Helvetica Neue" w:eastAsia="Times New Roman" w:hAnsi="Helvetica Neue" w:cs="Times New Roman"/>
                <w:i/>
                <w:iCs/>
                <w:color w:val="4C5C65"/>
                <w:sz w:val="22"/>
                <w:szCs w:val="22"/>
                <w:shd w:val="clear" w:color="auto" w:fill="FFFFFF"/>
                <w:lang w:eastAsia="de-DE"/>
              </w:rPr>
              <w:t>Kuzmits</w:t>
            </w:r>
            <w:proofErr w:type="spellEnd"/>
            <w:r>
              <w:rPr>
                <w:rFonts w:ascii="Helvetica Neue" w:eastAsia="Times New Roman" w:hAnsi="Helvetica Neue" w:cs="Times New Roman"/>
                <w:i/>
                <w:iCs/>
                <w:color w:val="4C5C65"/>
                <w:sz w:val="22"/>
                <w:szCs w:val="22"/>
                <w:shd w:val="clear" w:color="auto" w:fill="FFFFFF"/>
                <w:lang w:eastAsia="de-DE"/>
              </w:rPr>
              <w:t xml:space="preserve"> (links, mit Robert Merl, Head </w:t>
            </w:r>
            <w:proofErr w:type="spellStart"/>
            <w:r>
              <w:rPr>
                <w:rFonts w:ascii="Helvetica Neue" w:eastAsia="Times New Roman" w:hAnsi="Helvetica Neue" w:cs="Times New Roman"/>
                <w:i/>
                <w:iCs/>
                <w:color w:val="4C5C65"/>
                <w:sz w:val="22"/>
                <w:szCs w:val="22"/>
                <w:shd w:val="clear" w:color="auto" w:fill="FFFFFF"/>
                <w:lang w:eastAsia="de-DE"/>
              </w:rPr>
              <w:t>of</w:t>
            </w:r>
            <w:proofErr w:type="spellEnd"/>
            <w:r>
              <w:rPr>
                <w:rFonts w:ascii="Helvetica Neue" w:eastAsia="Times New Roman" w:hAnsi="Helvetica Neue" w:cs="Times New Roman"/>
                <w:i/>
                <w:iCs/>
                <w:color w:val="4C5C65"/>
                <w:sz w:val="22"/>
                <w:szCs w:val="22"/>
                <w:shd w:val="clear" w:color="auto" w:fill="FFFFFF"/>
                <w:lang w:eastAsia="de-DE"/>
              </w:rPr>
              <w:t xml:space="preserve"> </w:t>
            </w:r>
            <w:proofErr w:type="spellStart"/>
            <w:r>
              <w:rPr>
                <w:rFonts w:ascii="Helvetica Neue" w:eastAsia="Times New Roman" w:hAnsi="Helvetica Neue" w:cs="Times New Roman"/>
                <w:i/>
                <w:iCs/>
                <w:color w:val="4C5C65"/>
                <w:sz w:val="22"/>
                <w:szCs w:val="22"/>
                <w:shd w:val="clear" w:color="auto" w:fill="FFFFFF"/>
                <w:lang w:eastAsia="de-DE"/>
              </w:rPr>
              <w:t>Product</w:t>
            </w:r>
            <w:proofErr w:type="spellEnd"/>
            <w:r>
              <w:rPr>
                <w:rFonts w:ascii="Helvetica Neue" w:eastAsia="Times New Roman" w:hAnsi="Helvetica Neue" w:cs="Times New Roman"/>
                <w:i/>
                <w:iCs/>
                <w:color w:val="4C5C65"/>
                <w:sz w:val="22"/>
                <w:szCs w:val="22"/>
                <w:shd w:val="clear" w:color="auto" w:fill="FFFFFF"/>
                <w:lang w:eastAsia="de-DE"/>
              </w:rPr>
              <w:t xml:space="preserve"> and Marketing Management)</w:t>
            </w:r>
            <w:r w:rsidR="00AB57E7">
              <w:rPr>
                <w:rFonts w:ascii="Helvetica Neue" w:eastAsia="Times New Roman" w:hAnsi="Helvetica Neue" w:cs="Times New Roman"/>
                <w:i/>
                <w:iCs/>
                <w:color w:val="4C5C65"/>
                <w:sz w:val="22"/>
                <w:szCs w:val="22"/>
                <w:shd w:val="clear" w:color="auto" w:fill="FFFFFF"/>
                <w:lang w:eastAsia="de-DE"/>
              </w:rPr>
              <w:t xml:space="preserve"> </w:t>
            </w:r>
            <w:r w:rsidR="005722F9">
              <w:rPr>
                <w:rFonts w:ascii="Helvetica Neue" w:eastAsia="Times New Roman" w:hAnsi="Helvetica Neue" w:cs="Times New Roman"/>
                <w:i/>
                <w:iCs/>
                <w:color w:val="4C5C65"/>
                <w:sz w:val="22"/>
                <w:szCs w:val="22"/>
                <w:shd w:val="clear" w:color="auto" w:fill="FFFFFF"/>
                <w:lang w:eastAsia="de-DE"/>
              </w:rPr>
              <w:t>sieht im neuen</w:t>
            </w:r>
            <w:r>
              <w:rPr>
                <w:rFonts w:ascii="Helvetica Neue" w:eastAsia="Times New Roman" w:hAnsi="Helvetica Neue" w:cs="Times New Roman"/>
                <w:i/>
                <w:iCs/>
                <w:color w:val="4C5C65"/>
                <w:sz w:val="22"/>
                <w:szCs w:val="22"/>
                <w:shd w:val="clear" w:color="auto" w:fill="FFFFFF"/>
                <w:lang w:eastAsia="de-DE"/>
              </w:rPr>
              <w:t xml:space="preserve"> Multi-Door-Kühlgerät von Hisense mit Touchscreen</w:t>
            </w:r>
            <w:r w:rsidR="005722F9">
              <w:rPr>
                <w:rFonts w:ascii="Helvetica Neue" w:eastAsia="Times New Roman" w:hAnsi="Helvetica Neue" w:cs="Times New Roman"/>
                <w:i/>
                <w:iCs/>
                <w:color w:val="4C5C65"/>
                <w:sz w:val="22"/>
                <w:szCs w:val="22"/>
                <w:shd w:val="clear" w:color="auto" w:fill="FFFFFF"/>
                <w:lang w:eastAsia="de-DE"/>
              </w:rPr>
              <w:t xml:space="preserve"> einen Trend</w:t>
            </w:r>
            <w:r w:rsidR="00431B75">
              <w:rPr>
                <w:rFonts w:ascii="Helvetica Neue" w:eastAsia="Times New Roman" w:hAnsi="Helvetica Neue" w:cs="Times New Roman"/>
                <w:i/>
                <w:iCs/>
                <w:color w:val="4C5C65"/>
                <w:sz w:val="22"/>
                <w:szCs w:val="22"/>
                <w:shd w:val="clear" w:color="auto" w:fill="FFFFFF"/>
                <w:lang w:eastAsia="de-DE"/>
              </w:rPr>
              <w:t>setter</w:t>
            </w:r>
            <w:r>
              <w:rPr>
                <w:rFonts w:ascii="Helvetica Neue" w:eastAsia="Times New Roman" w:hAnsi="Helvetica Neue" w:cs="Times New Roman"/>
                <w:i/>
                <w:iCs/>
                <w:color w:val="4C5C65"/>
                <w:sz w:val="22"/>
                <w:szCs w:val="22"/>
                <w:shd w:val="clear" w:color="auto" w:fill="FFFFFF"/>
                <w:lang w:eastAsia="de-DE"/>
              </w:rPr>
              <w:t>.</w:t>
            </w:r>
            <w:r w:rsidR="005722F9">
              <w:rPr>
                <w:rFonts w:ascii="Helvetica Neue" w:eastAsia="Times New Roman" w:hAnsi="Helvetica Neue" w:cs="Times New Roman"/>
                <w:i/>
                <w:iCs/>
                <w:color w:val="4C5C65"/>
                <w:sz w:val="22"/>
                <w:szCs w:val="22"/>
                <w:shd w:val="clear" w:color="auto" w:fill="FFFFFF"/>
                <w:lang w:eastAsia="de-DE"/>
              </w:rPr>
              <w:t xml:space="preserve"> Denn künftig sollen die Segmente Haushalt und Unterhaltung immer mehr verschwimmen. </w:t>
            </w:r>
            <w:r>
              <w:rPr>
                <w:rFonts w:ascii="Helvetica Neue" w:eastAsia="Times New Roman" w:hAnsi="Helvetica Neue" w:cs="Times New Roman"/>
                <w:i/>
                <w:iCs/>
                <w:color w:val="4C5C65"/>
                <w:sz w:val="22"/>
                <w:szCs w:val="22"/>
                <w:shd w:val="clear" w:color="auto" w:fill="FFFFFF"/>
                <w:lang w:eastAsia="de-DE"/>
              </w:rPr>
              <w:t>Die genaue Produktbezeichnung lautet „</w:t>
            </w:r>
            <w:proofErr w:type="spellStart"/>
            <w:r>
              <w:rPr>
                <w:rFonts w:ascii="Helvetica Neue" w:eastAsia="Times New Roman" w:hAnsi="Helvetica Neue" w:cs="Times New Roman"/>
                <w:i/>
                <w:iCs/>
                <w:color w:val="4C5C65"/>
                <w:sz w:val="22"/>
                <w:szCs w:val="22"/>
                <w:shd w:val="clear" w:color="auto" w:fill="FFFFFF"/>
                <w:lang w:eastAsia="de-DE"/>
              </w:rPr>
              <w:t>PureFlat</w:t>
            </w:r>
            <w:proofErr w:type="spellEnd"/>
            <w:r>
              <w:rPr>
                <w:rFonts w:ascii="Helvetica Neue" w:eastAsia="Times New Roman" w:hAnsi="Helvetica Neue" w:cs="Times New Roman"/>
                <w:i/>
                <w:iCs/>
                <w:color w:val="4C5C65"/>
                <w:sz w:val="22"/>
                <w:szCs w:val="22"/>
                <w:shd w:val="clear" w:color="auto" w:fill="FFFFFF"/>
                <w:lang w:eastAsia="de-DE"/>
              </w:rPr>
              <w:t xml:space="preserve"> Smart Infinite Series RQ 760 N4IFE</w:t>
            </w:r>
            <w:r w:rsidR="005722F9">
              <w:rPr>
                <w:rFonts w:ascii="Helvetica Neue" w:eastAsia="Times New Roman" w:hAnsi="Helvetica Neue" w:cs="Times New Roman"/>
                <w:i/>
                <w:iCs/>
                <w:color w:val="4C5C65"/>
                <w:sz w:val="22"/>
                <w:szCs w:val="22"/>
                <w:shd w:val="clear" w:color="auto" w:fill="FFFFFF"/>
                <w:lang w:eastAsia="de-DE"/>
              </w:rPr>
              <w:t>“.</w:t>
            </w:r>
          </w:p>
          <w:p w14:paraId="12EABF63" w14:textId="77777777" w:rsidR="009162D2" w:rsidRPr="001655B8" w:rsidRDefault="009162D2" w:rsidP="009162D2">
            <w:pPr>
              <w:spacing w:line="259" w:lineRule="auto"/>
              <w:jc w:val="both"/>
              <w:rPr>
                <w:rFonts w:ascii="Helvetica Neue" w:eastAsia="Times New Roman" w:hAnsi="Helvetica Neue" w:cs="Times New Roman"/>
                <w:i/>
                <w:iCs/>
                <w:color w:val="4C5C65"/>
                <w:sz w:val="22"/>
                <w:szCs w:val="22"/>
                <w:shd w:val="clear" w:color="auto" w:fill="FFFFFF"/>
                <w:lang w:eastAsia="de-DE"/>
              </w:rPr>
            </w:pPr>
          </w:p>
          <w:p w14:paraId="37225E5E" w14:textId="26CC41D4" w:rsidR="009162D2" w:rsidRPr="00825602" w:rsidRDefault="009162D2" w:rsidP="008B7E3A">
            <w:pPr>
              <w:spacing w:line="259" w:lineRule="auto"/>
              <w:jc w:val="both"/>
              <w:rPr>
                <w:rFonts w:ascii="Helvetica Neue" w:eastAsia="Times New Roman" w:hAnsi="Helvetica Neue" w:cs="Times New Roman"/>
                <w:i/>
                <w:iCs/>
                <w:color w:val="4C5C65"/>
                <w:sz w:val="22"/>
                <w:szCs w:val="22"/>
                <w:shd w:val="clear" w:color="auto" w:fill="FFFFFF"/>
                <w:lang w:eastAsia="de-DE"/>
              </w:rPr>
            </w:pPr>
            <w:r w:rsidRPr="00825602">
              <w:rPr>
                <w:rFonts w:ascii="Helvetica Neue" w:eastAsia="Times New Roman" w:hAnsi="Helvetica Neue" w:cs="Times New Roman"/>
                <w:i/>
                <w:iCs/>
                <w:color w:val="4C5C65"/>
                <w:sz w:val="22"/>
                <w:szCs w:val="22"/>
                <w:shd w:val="clear" w:color="auto" w:fill="FFFFFF"/>
                <w:lang w:eastAsia="de-DE"/>
              </w:rPr>
              <w:t xml:space="preserve">© </w:t>
            </w:r>
            <w:r w:rsidR="00613B11" w:rsidRPr="00825602">
              <w:rPr>
                <w:rFonts w:ascii="Helvetica Neue" w:eastAsia="Times New Roman" w:hAnsi="Helvetica Neue" w:cs="Times New Roman"/>
                <w:i/>
                <w:iCs/>
                <w:color w:val="4C5C65"/>
                <w:sz w:val="22"/>
                <w:szCs w:val="22"/>
                <w:shd w:val="clear" w:color="auto" w:fill="FFFFFF"/>
                <w:lang w:eastAsia="de-DE"/>
              </w:rPr>
              <w:t xml:space="preserve">Hisense </w:t>
            </w:r>
            <w:r w:rsidR="003F08ED" w:rsidRPr="00825602">
              <w:rPr>
                <w:rFonts w:ascii="Helvetica Neue" w:eastAsia="Times New Roman" w:hAnsi="Helvetica Neue" w:cs="Times New Roman"/>
                <w:i/>
                <w:iCs/>
                <w:color w:val="4C5C65"/>
                <w:sz w:val="22"/>
                <w:szCs w:val="22"/>
                <w:shd w:val="clear" w:color="auto" w:fill="FFFFFF"/>
                <w:lang w:eastAsia="de-DE"/>
              </w:rPr>
              <w:t>Gorenje Austria</w:t>
            </w:r>
          </w:p>
        </w:tc>
      </w:tr>
    </w:tbl>
    <w:p w14:paraId="49D67015" w14:textId="77777777" w:rsidR="005C3ABE" w:rsidRPr="00825602" w:rsidRDefault="005C3ABE" w:rsidP="00595B3B">
      <w:pPr>
        <w:spacing w:line="259" w:lineRule="auto"/>
        <w:jc w:val="both"/>
        <w:rPr>
          <w:rFonts w:ascii="Helvetica Neue" w:eastAsia="Times New Roman" w:hAnsi="Helvetica Neue" w:cs="Times New Roman"/>
          <w:color w:val="4C5C65"/>
          <w:shd w:val="clear" w:color="auto" w:fill="FFFFFF"/>
          <w:lang w:eastAsia="de-DE"/>
        </w:rPr>
      </w:pPr>
    </w:p>
    <w:p w14:paraId="73121479" w14:textId="6C1590A1" w:rsidR="005C3ABE" w:rsidRDefault="00F94266" w:rsidP="00595B3B">
      <w:pPr>
        <w:spacing w:line="259" w:lineRule="auto"/>
        <w:jc w:val="both"/>
        <w:rPr>
          <w:rFonts w:ascii="Helvetica Neue" w:eastAsia="Times New Roman" w:hAnsi="Helvetica Neue" w:cs="Times New Roman"/>
          <w:b/>
          <w:bCs/>
          <w:color w:val="4C5C65"/>
          <w:shd w:val="clear" w:color="auto" w:fill="FFFFFF"/>
          <w:lang w:eastAsia="de-DE"/>
        </w:rPr>
      </w:pPr>
      <w:r w:rsidRPr="00F94266">
        <w:rPr>
          <w:rFonts w:ascii="Helvetica Neue" w:eastAsia="Times New Roman" w:hAnsi="Helvetica Neue" w:cs="Times New Roman"/>
          <w:b/>
          <w:bCs/>
          <w:color w:val="4C5C65"/>
          <w:shd w:val="clear" w:color="auto" w:fill="FFFFFF"/>
          <w:lang w:eastAsia="de-DE"/>
        </w:rPr>
        <w:t xml:space="preserve">Ihre </w:t>
      </w:r>
      <w:proofErr w:type="spellStart"/>
      <w:proofErr w:type="gramStart"/>
      <w:r w:rsidRPr="00F94266">
        <w:rPr>
          <w:rFonts w:ascii="Helvetica Neue" w:eastAsia="Times New Roman" w:hAnsi="Helvetica Neue" w:cs="Times New Roman"/>
          <w:b/>
          <w:bCs/>
          <w:color w:val="4C5C65"/>
          <w:shd w:val="clear" w:color="auto" w:fill="FFFFFF"/>
          <w:lang w:eastAsia="de-DE"/>
        </w:rPr>
        <w:t>Ansprechpartner</w:t>
      </w:r>
      <w:r w:rsidR="00292194">
        <w:rPr>
          <w:rFonts w:ascii="Helvetica Neue" w:eastAsia="Times New Roman" w:hAnsi="Helvetica Neue" w:cs="Times New Roman"/>
          <w:b/>
          <w:bCs/>
          <w:color w:val="4C5C65"/>
          <w:shd w:val="clear" w:color="auto" w:fill="FFFFFF"/>
          <w:lang w:eastAsia="de-DE"/>
        </w:rPr>
        <w:t>:</w:t>
      </w:r>
      <w:r w:rsidRPr="00F94266">
        <w:rPr>
          <w:rFonts w:ascii="Helvetica Neue" w:eastAsia="Times New Roman" w:hAnsi="Helvetica Neue" w:cs="Times New Roman"/>
          <w:b/>
          <w:bCs/>
          <w:color w:val="4C5C65"/>
          <w:shd w:val="clear" w:color="auto" w:fill="FFFFFF"/>
          <w:lang w:eastAsia="de-DE"/>
        </w:rPr>
        <w:t>innen</w:t>
      </w:r>
      <w:proofErr w:type="spellEnd"/>
      <w:proofErr w:type="gramEnd"/>
    </w:p>
    <w:p w14:paraId="7FA51779" w14:textId="77777777" w:rsidR="00292194" w:rsidRPr="00292194" w:rsidRDefault="00292194" w:rsidP="00595B3B">
      <w:pPr>
        <w:spacing w:line="259" w:lineRule="auto"/>
        <w:jc w:val="both"/>
        <w:rPr>
          <w:rFonts w:ascii="Helvetica Neue" w:eastAsia="Times New Roman" w:hAnsi="Helvetica Neue" w:cs="Times New Roman"/>
          <w:b/>
          <w:bCs/>
          <w:color w:val="4C5C65"/>
          <w:shd w:val="clear" w:color="auto" w:fill="FFFFFF"/>
          <w:lang w:eastAsia="de-DE"/>
        </w:rPr>
      </w:pPr>
    </w:p>
    <w:tbl>
      <w:tblPr>
        <w:tblStyle w:val="Tabellenraster"/>
        <w:tblW w:w="0" w:type="auto"/>
        <w:tblLook w:val="04A0" w:firstRow="1" w:lastRow="0" w:firstColumn="1" w:lastColumn="0" w:noHBand="0" w:noVBand="1"/>
      </w:tblPr>
      <w:tblGrid>
        <w:gridCol w:w="4531"/>
        <w:gridCol w:w="4531"/>
      </w:tblGrid>
      <w:tr w:rsidR="00F94266" w14:paraId="06C6587B" w14:textId="77777777" w:rsidTr="00F94266">
        <w:tc>
          <w:tcPr>
            <w:tcW w:w="4531" w:type="dxa"/>
          </w:tcPr>
          <w:p w14:paraId="1E32B676" w14:textId="77777777" w:rsidR="00F94266" w:rsidRPr="002801BB" w:rsidRDefault="00F94266" w:rsidP="00595B3B">
            <w:pPr>
              <w:spacing w:line="259" w:lineRule="auto"/>
              <w:jc w:val="both"/>
              <w:rPr>
                <w:rFonts w:ascii="Helvetica Neue" w:eastAsia="Times New Roman" w:hAnsi="Helvetica Neue" w:cs="Times New Roman"/>
                <w:b/>
                <w:bCs/>
                <w:color w:val="4C5C65"/>
                <w:shd w:val="clear" w:color="auto" w:fill="FFFFFF"/>
                <w:lang w:eastAsia="de-DE"/>
              </w:rPr>
            </w:pPr>
            <w:r w:rsidRPr="002801BB">
              <w:rPr>
                <w:rFonts w:ascii="Helvetica Neue" w:eastAsia="Times New Roman" w:hAnsi="Helvetica Neue" w:cs="Times New Roman"/>
                <w:b/>
                <w:bCs/>
                <w:color w:val="4C5C65"/>
                <w:shd w:val="clear" w:color="auto" w:fill="FFFFFF"/>
                <w:lang w:eastAsia="de-DE"/>
              </w:rPr>
              <w:t>Kontakt:</w:t>
            </w:r>
          </w:p>
          <w:p w14:paraId="24792734" w14:textId="498786F9" w:rsidR="00F94266" w:rsidRDefault="00CE1F24" w:rsidP="00595B3B">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 xml:space="preserve">Nicole </w:t>
            </w:r>
            <w:proofErr w:type="spellStart"/>
            <w:r>
              <w:rPr>
                <w:rFonts w:ascii="Helvetica Neue" w:eastAsia="Times New Roman" w:hAnsi="Helvetica Neue" w:cs="Times New Roman"/>
                <w:color w:val="4C5C65"/>
                <w:shd w:val="clear" w:color="auto" w:fill="FFFFFF"/>
                <w:lang w:eastAsia="de-DE"/>
              </w:rPr>
              <w:t>Madaras</w:t>
            </w:r>
            <w:proofErr w:type="spellEnd"/>
          </w:p>
          <w:p w14:paraId="641793D9" w14:textId="07AFFAA2" w:rsidR="00F94266" w:rsidRDefault="005F4EA5" w:rsidP="00595B3B">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 xml:space="preserve">Hisense </w:t>
            </w:r>
            <w:r w:rsidR="00F94266">
              <w:rPr>
                <w:rFonts w:ascii="Helvetica Neue" w:eastAsia="Times New Roman" w:hAnsi="Helvetica Neue" w:cs="Times New Roman"/>
                <w:color w:val="4C5C65"/>
                <w:shd w:val="clear" w:color="auto" w:fill="FFFFFF"/>
                <w:lang w:eastAsia="de-DE"/>
              </w:rPr>
              <w:t>Gorenje Austria GmbH</w:t>
            </w:r>
          </w:p>
          <w:p w14:paraId="7DFA0E48" w14:textId="77777777" w:rsidR="003578D3" w:rsidRDefault="00F94266" w:rsidP="00595B3B">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T: +43</w:t>
            </w:r>
            <w:r w:rsidR="003578D3">
              <w:rPr>
                <w:rFonts w:ascii="Helvetica Neue" w:eastAsia="Times New Roman" w:hAnsi="Helvetica Neue" w:cs="Times New Roman"/>
                <w:color w:val="4C5C65"/>
                <w:shd w:val="clear" w:color="auto" w:fill="FFFFFF"/>
                <w:lang w:eastAsia="de-DE"/>
              </w:rPr>
              <w:t xml:space="preserve"> 660 9293866</w:t>
            </w:r>
          </w:p>
          <w:p w14:paraId="6990377C" w14:textId="7B004A7F" w:rsidR="00CE1F24" w:rsidRDefault="00000000" w:rsidP="00595B3B">
            <w:pPr>
              <w:spacing w:line="259" w:lineRule="auto"/>
              <w:jc w:val="both"/>
              <w:rPr>
                <w:rFonts w:ascii="Helvetica Neue" w:eastAsia="Times New Roman" w:hAnsi="Helvetica Neue" w:cs="Times New Roman"/>
                <w:color w:val="4C5C65"/>
                <w:shd w:val="clear" w:color="auto" w:fill="FFFFFF"/>
                <w:lang w:eastAsia="de-DE"/>
              </w:rPr>
            </w:pPr>
            <w:hyperlink r:id="rId9" w:history="1">
              <w:r w:rsidR="00CE1F24" w:rsidRPr="00E93ECE">
                <w:rPr>
                  <w:rStyle w:val="Hyperlink"/>
                  <w:rFonts w:ascii="Helvetica Neue" w:eastAsia="Times New Roman" w:hAnsi="Helvetica Neue" w:cs="Times New Roman"/>
                  <w:shd w:val="clear" w:color="auto" w:fill="FFFFFF"/>
                  <w:lang w:eastAsia="de-DE"/>
                </w:rPr>
                <w:t>nicole.madaras@gorenje.com</w:t>
              </w:r>
            </w:hyperlink>
            <w:r w:rsidR="00CE1F24">
              <w:rPr>
                <w:rFonts w:ascii="Helvetica Neue" w:eastAsia="Times New Roman" w:hAnsi="Helvetica Neue" w:cs="Times New Roman"/>
                <w:color w:val="4C5C65"/>
                <w:shd w:val="clear" w:color="auto" w:fill="FFFFFF"/>
                <w:lang w:eastAsia="de-DE"/>
              </w:rPr>
              <w:t xml:space="preserve"> </w:t>
            </w:r>
          </w:p>
        </w:tc>
        <w:tc>
          <w:tcPr>
            <w:tcW w:w="4531" w:type="dxa"/>
          </w:tcPr>
          <w:p w14:paraId="47A6A7D2" w14:textId="77777777" w:rsidR="00F94266" w:rsidRPr="00744810" w:rsidRDefault="00F94266" w:rsidP="00595B3B">
            <w:pPr>
              <w:spacing w:line="259" w:lineRule="auto"/>
              <w:jc w:val="both"/>
              <w:rPr>
                <w:rFonts w:ascii="Helvetica Neue" w:eastAsia="Times New Roman" w:hAnsi="Helvetica Neue" w:cs="Times New Roman"/>
                <w:b/>
                <w:bCs/>
                <w:color w:val="4C5C65"/>
                <w:shd w:val="clear" w:color="auto" w:fill="FFFFFF"/>
                <w:lang w:eastAsia="de-DE"/>
              </w:rPr>
            </w:pPr>
            <w:r w:rsidRPr="00744810">
              <w:rPr>
                <w:rFonts w:ascii="Helvetica Neue" w:eastAsia="Times New Roman" w:hAnsi="Helvetica Neue" w:cs="Times New Roman"/>
                <w:b/>
                <w:bCs/>
                <w:color w:val="4C5C65"/>
                <w:shd w:val="clear" w:color="auto" w:fill="FFFFFF"/>
                <w:lang w:eastAsia="de-DE"/>
              </w:rPr>
              <w:t>Kontakt für Presseanfragen</w:t>
            </w:r>
            <w:r>
              <w:rPr>
                <w:rFonts w:ascii="Helvetica Neue" w:eastAsia="Times New Roman" w:hAnsi="Helvetica Neue" w:cs="Times New Roman"/>
                <w:b/>
                <w:bCs/>
                <w:color w:val="4C5C65"/>
                <w:shd w:val="clear" w:color="auto" w:fill="FFFFFF"/>
                <w:lang w:eastAsia="de-DE"/>
              </w:rPr>
              <w:t>:</w:t>
            </w:r>
          </w:p>
          <w:p w14:paraId="5F81079E" w14:textId="7DD390C8" w:rsidR="00F94266" w:rsidRPr="00744810" w:rsidRDefault="00F94266" w:rsidP="00595B3B">
            <w:pPr>
              <w:spacing w:line="259" w:lineRule="auto"/>
              <w:jc w:val="both"/>
              <w:rPr>
                <w:rFonts w:ascii="Helvetica Neue" w:eastAsia="Times New Roman" w:hAnsi="Helvetica Neue" w:cs="Times New Roman"/>
                <w:color w:val="4C5C65"/>
                <w:shd w:val="clear" w:color="auto" w:fill="FFFFFF"/>
                <w:lang w:eastAsia="de-DE"/>
              </w:rPr>
            </w:pPr>
            <w:r w:rsidRPr="00744810">
              <w:rPr>
                <w:rFonts w:ascii="Helvetica Neue" w:eastAsia="Times New Roman" w:hAnsi="Helvetica Neue" w:cs="Times New Roman"/>
                <w:color w:val="4C5C65"/>
                <w:shd w:val="clear" w:color="auto" w:fill="FFFFFF"/>
                <w:lang w:eastAsia="de-DE"/>
              </w:rPr>
              <w:t>Daniel Holzbauer</w:t>
            </w:r>
          </w:p>
          <w:p w14:paraId="740E1A8D" w14:textId="77777777" w:rsidR="00F94266" w:rsidRPr="00744810" w:rsidRDefault="00F94266" w:rsidP="00595B3B">
            <w:pPr>
              <w:spacing w:line="259" w:lineRule="auto"/>
              <w:jc w:val="both"/>
              <w:rPr>
                <w:rFonts w:ascii="Helvetica Neue" w:eastAsia="Times New Roman" w:hAnsi="Helvetica Neue" w:cs="Times New Roman"/>
                <w:color w:val="4C5C65"/>
                <w:shd w:val="clear" w:color="auto" w:fill="FFFFFF"/>
                <w:lang w:eastAsia="de-DE"/>
              </w:rPr>
            </w:pPr>
            <w:proofErr w:type="spellStart"/>
            <w:r w:rsidRPr="00744810">
              <w:rPr>
                <w:rFonts w:ascii="Helvetica Neue" w:eastAsia="Times New Roman" w:hAnsi="Helvetica Neue" w:cs="Times New Roman"/>
                <w:color w:val="4C5C65"/>
                <w:shd w:val="clear" w:color="auto" w:fill="FFFFFF"/>
                <w:lang w:eastAsia="de-DE"/>
              </w:rPr>
              <w:t>plenos</w:t>
            </w:r>
            <w:proofErr w:type="spellEnd"/>
            <w:r w:rsidRPr="00744810">
              <w:rPr>
                <w:rFonts w:ascii="Helvetica Neue" w:eastAsia="Times New Roman" w:hAnsi="Helvetica Neue" w:cs="Times New Roman"/>
                <w:color w:val="4C5C65"/>
                <w:shd w:val="clear" w:color="auto" w:fill="FFFFFF"/>
                <w:lang w:eastAsia="de-DE"/>
              </w:rPr>
              <w:t xml:space="preserve"> – Agentur für Kommunikation</w:t>
            </w:r>
          </w:p>
          <w:p w14:paraId="233A5ACD" w14:textId="77777777" w:rsidR="00F94266" w:rsidRDefault="00F94266" w:rsidP="00595B3B">
            <w:pPr>
              <w:spacing w:line="259" w:lineRule="auto"/>
              <w:jc w:val="both"/>
              <w:rPr>
                <w:rFonts w:ascii="Helvetica Neue" w:eastAsia="Times New Roman" w:hAnsi="Helvetica Neue" w:cs="Times New Roman"/>
                <w:color w:val="4C5C65"/>
                <w:shd w:val="clear" w:color="auto" w:fill="FFFFFF"/>
                <w:lang w:eastAsia="de-DE"/>
              </w:rPr>
            </w:pPr>
            <w:r w:rsidRPr="00744810">
              <w:rPr>
                <w:rFonts w:ascii="Helvetica Neue" w:eastAsia="Times New Roman" w:hAnsi="Helvetica Neue" w:cs="Times New Roman"/>
                <w:color w:val="4C5C65"/>
                <w:shd w:val="clear" w:color="auto" w:fill="FFFFFF"/>
                <w:lang w:eastAsia="de-DE"/>
              </w:rPr>
              <w:t>T: +43 676 83786277</w:t>
            </w:r>
          </w:p>
          <w:p w14:paraId="5CAD7DF7" w14:textId="4CC3FDE3" w:rsidR="003578D3" w:rsidRDefault="00000000" w:rsidP="00595B3B">
            <w:pPr>
              <w:spacing w:line="259" w:lineRule="auto"/>
              <w:jc w:val="both"/>
              <w:rPr>
                <w:rFonts w:ascii="Helvetica Neue" w:eastAsia="Times New Roman" w:hAnsi="Helvetica Neue" w:cs="Times New Roman"/>
                <w:color w:val="4C5C65"/>
                <w:shd w:val="clear" w:color="auto" w:fill="FFFFFF"/>
                <w:lang w:eastAsia="de-DE"/>
              </w:rPr>
            </w:pPr>
            <w:hyperlink r:id="rId10" w:history="1">
              <w:r w:rsidR="00806554" w:rsidRPr="0012479D">
                <w:rPr>
                  <w:rStyle w:val="Hyperlink"/>
                  <w:rFonts w:ascii="Helvetica Neue" w:eastAsia="Times New Roman" w:hAnsi="Helvetica Neue" w:cs="Times New Roman"/>
                  <w:shd w:val="clear" w:color="auto" w:fill="FFFFFF"/>
                  <w:lang w:eastAsia="de-DE"/>
                </w:rPr>
                <w:t>daniel.holzbauer@plenos.at</w:t>
              </w:r>
            </w:hyperlink>
          </w:p>
        </w:tc>
      </w:tr>
    </w:tbl>
    <w:p w14:paraId="44034982" w14:textId="612C1202" w:rsidR="00753036" w:rsidRPr="00744810" w:rsidRDefault="00753036" w:rsidP="00595B3B">
      <w:pPr>
        <w:spacing w:line="259" w:lineRule="auto"/>
        <w:jc w:val="both"/>
        <w:rPr>
          <w:rFonts w:ascii="Helvetica Neue" w:eastAsia="Times New Roman" w:hAnsi="Helvetica Neue" w:cs="Times New Roman"/>
          <w:color w:val="4C5C65"/>
          <w:shd w:val="clear" w:color="auto" w:fill="FFFFFF"/>
          <w:lang w:eastAsia="de-DE"/>
        </w:rPr>
      </w:pPr>
    </w:p>
    <w:sectPr w:rsidR="00753036" w:rsidRPr="00744810" w:rsidSect="007C432E">
      <w:headerReference w:type="even" r:id="rId11"/>
      <w:headerReference w:type="default" r:id="rId12"/>
      <w:footerReference w:type="even" r:id="rId13"/>
      <w:footerReference w:type="default" r:id="rId14"/>
      <w:headerReference w:type="first" r:id="rId15"/>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DE14A" w14:textId="77777777" w:rsidR="00681821" w:rsidRDefault="00681821" w:rsidP="007C6200">
      <w:r>
        <w:separator/>
      </w:r>
    </w:p>
  </w:endnote>
  <w:endnote w:type="continuationSeparator" w:id="0">
    <w:p w14:paraId="54BF6C19" w14:textId="77777777" w:rsidR="00681821" w:rsidRDefault="00681821" w:rsidP="007C6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376248699"/>
      <w:docPartObj>
        <w:docPartGallery w:val="Page Numbers (Bottom of Page)"/>
        <w:docPartUnique/>
      </w:docPartObj>
    </w:sdtPr>
    <w:sdtContent>
      <w:p w14:paraId="64F3BF76" w14:textId="0F6052CD" w:rsidR="00307B22" w:rsidRDefault="00307B22" w:rsidP="00B04A1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431703A6" w14:textId="77777777" w:rsidR="00307B22" w:rsidRDefault="00307B22" w:rsidP="00307B22">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C2292" w14:textId="6566EDC2" w:rsidR="00A37A69" w:rsidRDefault="00A37A69" w:rsidP="00307B22">
    <w:pPr>
      <w:pStyle w:val="Fuzeile"/>
      <w:ind w:right="360"/>
    </w:pPr>
    <w:r>
      <w:rPr>
        <w:noProof/>
      </w:rPr>
      <w:drawing>
        <wp:inline distT="0" distB="0" distL="0" distR="0" wp14:anchorId="38BC144D" wp14:editId="08C28A8B">
          <wp:extent cx="5799666" cy="46029"/>
          <wp:effectExtent l="0" t="0" r="0" b="508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1">
                    <a:extLst>
                      <a:ext uri="{28A0092B-C50C-407E-A947-70E740481C1C}">
                        <a14:useLocalDpi xmlns:a14="http://schemas.microsoft.com/office/drawing/2010/main" val="0"/>
                      </a:ext>
                    </a:extLst>
                  </a:blip>
                  <a:stretch>
                    <a:fillRect/>
                  </a:stretch>
                </pic:blipFill>
                <pic:spPr>
                  <a:xfrm flipV="1">
                    <a:off x="0" y="0"/>
                    <a:ext cx="22688593" cy="18006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A5693" w14:textId="77777777" w:rsidR="00681821" w:rsidRDefault="00681821" w:rsidP="007C6200">
      <w:r>
        <w:separator/>
      </w:r>
    </w:p>
  </w:footnote>
  <w:footnote w:type="continuationSeparator" w:id="0">
    <w:p w14:paraId="7A9A791D" w14:textId="77777777" w:rsidR="00681821" w:rsidRDefault="00681821" w:rsidP="007C6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479203050"/>
      <w:docPartObj>
        <w:docPartGallery w:val="Page Numbers (Top of Page)"/>
        <w:docPartUnique/>
      </w:docPartObj>
    </w:sdtPr>
    <w:sdtContent>
      <w:p w14:paraId="5564380E" w14:textId="2CB0FFF6" w:rsidR="00307B22" w:rsidRDefault="00307B22">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406748E4" w14:textId="77777777" w:rsidR="00307B22" w:rsidRDefault="00307B22" w:rsidP="00307B22">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1043C" w14:textId="2DAED1B5" w:rsidR="00A37A69" w:rsidRDefault="00A37A69" w:rsidP="00307B22">
    <w:pPr>
      <w:pStyle w:val="Kopfzeile"/>
      <w:ind w:right="360"/>
    </w:pPr>
    <w:r>
      <w:rPr>
        <w:noProof/>
      </w:rPr>
      <w:drawing>
        <wp:inline distT="0" distB="0" distL="0" distR="0" wp14:anchorId="26AFD5BC" wp14:editId="3A973006">
          <wp:extent cx="2090692" cy="290604"/>
          <wp:effectExtent l="0" t="0" r="0" b="190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273036" cy="3159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BA235" w14:textId="72AF318D" w:rsidR="00B66521" w:rsidRDefault="00B66521">
    <w:pPr>
      <w:pStyle w:val="Kopfzeile"/>
    </w:pPr>
    <w:r>
      <w:rPr>
        <w:noProof/>
      </w:rPr>
      <w:drawing>
        <wp:inline distT="0" distB="0" distL="0" distR="0" wp14:anchorId="460CF5D8" wp14:editId="6C4B82E6">
          <wp:extent cx="5993707" cy="833120"/>
          <wp:effectExtent l="0" t="0" r="1270" b="508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6552746" cy="9108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64E09"/>
    <w:multiLevelType w:val="hybridMultilevel"/>
    <w:tmpl w:val="2A28B34A"/>
    <w:lvl w:ilvl="0" w:tplc="F7F64B0A">
      <w:start w:val="2"/>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B7D4924"/>
    <w:multiLevelType w:val="hybridMultilevel"/>
    <w:tmpl w:val="EF10E6B6"/>
    <w:lvl w:ilvl="0" w:tplc="3D98613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0CE7355"/>
    <w:multiLevelType w:val="hybridMultilevel"/>
    <w:tmpl w:val="AF82ACD8"/>
    <w:lvl w:ilvl="0" w:tplc="D8AA8C1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7A1529C"/>
    <w:multiLevelType w:val="hybridMultilevel"/>
    <w:tmpl w:val="C2967216"/>
    <w:lvl w:ilvl="0" w:tplc="C15A2DC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B6552C1"/>
    <w:multiLevelType w:val="hybridMultilevel"/>
    <w:tmpl w:val="1EDE7F6A"/>
    <w:lvl w:ilvl="0" w:tplc="04070003">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FF5190"/>
    <w:multiLevelType w:val="hybridMultilevel"/>
    <w:tmpl w:val="A308E9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F2A5F21"/>
    <w:multiLevelType w:val="hybridMultilevel"/>
    <w:tmpl w:val="D84EBBA0"/>
    <w:lvl w:ilvl="0" w:tplc="FB5CB9E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3A00772"/>
    <w:multiLevelType w:val="hybridMultilevel"/>
    <w:tmpl w:val="7FA0AE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3AE1B11"/>
    <w:multiLevelType w:val="hybridMultilevel"/>
    <w:tmpl w:val="35C2C584"/>
    <w:lvl w:ilvl="0" w:tplc="C92664BA">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359858">
    <w:abstractNumId w:val="5"/>
  </w:num>
  <w:num w:numId="2" w16cid:durableId="1414357885">
    <w:abstractNumId w:val="8"/>
  </w:num>
  <w:num w:numId="3" w16cid:durableId="785318609">
    <w:abstractNumId w:val="4"/>
  </w:num>
  <w:num w:numId="4" w16cid:durableId="1336541212">
    <w:abstractNumId w:val="6"/>
  </w:num>
  <w:num w:numId="5" w16cid:durableId="296835318">
    <w:abstractNumId w:val="2"/>
  </w:num>
  <w:num w:numId="6" w16cid:durableId="106511747">
    <w:abstractNumId w:val="1"/>
  </w:num>
  <w:num w:numId="7" w16cid:durableId="1522670893">
    <w:abstractNumId w:val="0"/>
  </w:num>
  <w:num w:numId="8" w16cid:durableId="1371611832">
    <w:abstractNumId w:val="3"/>
  </w:num>
  <w:num w:numId="9" w16cid:durableId="2481253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DF3"/>
    <w:rsid w:val="00001488"/>
    <w:rsid w:val="000019E1"/>
    <w:rsid w:val="00003B11"/>
    <w:rsid w:val="00003FC7"/>
    <w:rsid w:val="00005E2E"/>
    <w:rsid w:val="000065CB"/>
    <w:rsid w:val="00007F1A"/>
    <w:rsid w:val="000103BF"/>
    <w:rsid w:val="0001573C"/>
    <w:rsid w:val="000168CB"/>
    <w:rsid w:val="0002169B"/>
    <w:rsid w:val="00021D12"/>
    <w:rsid w:val="000226A6"/>
    <w:rsid w:val="00022DDA"/>
    <w:rsid w:val="00023984"/>
    <w:rsid w:val="00024480"/>
    <w:rsid w:val="00026559"/>
    <w:rsid w:val="0003065F"/>
    <w:rsid w:val="000324AB"/>
    <w:rsid w:val="000350A9"/>
    <w:rsid w:val="00036357"/>
    <w:rsid w:val="00036706"/>
    <w:rsid w:val="0004148A"/>
    <w:rsid w:val="00050237"/>
    <w:rsid w:val="00050C21"/>
    <w:rsid w:val="00056D5E"/>
    <w:rsid w:val="00062056"/>
    <w:rsid w:val="00065100"/>
    <w:rsid w:val="00065249"/>
    <w:rsid w:val="00065798"/>
    <w:rsid w:val="000663B9"/>
    <w:rsid w:val="0006646F"/>
    <w:rsid w:val="000676AA"/>
    <w:rsid w:val="00071B38"/>
    <w:rsid w:val="00073C39"/>
    <w:rsid w:val="0007446B"/>
    <w:rsid w:val="0008236E"/>
    <w:rsid w:val="00083A86"/>
    <w:rsid w:val="00084824"/>
    <w:rsid w:val="00087E23"/>
    <w:rsid w:val="000901BA"/>
    <w:rsid w:val="00090296"/>
    <w:rsid w:val="00097C51"/>
    <w:rsid w:val="00097FF7"/>
    <w:rsid w:val="000A0FE9"/>
    <w:rsid w:val="000A519C"/>
    <w:rsid w:val="000A662E"/>
    <w:rsid w:val="000A676A"/>
    <w:rsid w:val="000B2738"/>
    <w:rsid w:val="000B4E84"/>
    <w:rsid w:val="000B60AA"/>
    <w:rsid w:val="000B6E96"/>
    <w:rsid w:val="000C1E3A"/>
    <w:rsid w:val="000C286F"/>
    <w:rsid w:val="000C4BCD"/>
    <w:rsid w:val="000C6003"/>
    <w:rsid w:val="000C6480"/>
    <w:rsid w:val="000D25DC"/>
    <w:rsid w:val="000D3669"/>
    <w:rsid w:val="000D57B1"/>
    <w:rsid w:val="000D7B19"/>
    <w:rsid w:val="000E4C31"/>
    <w:rsid w:val="000F15A4"/>
    <w:rsid w:val="000F3EE2"/>
    <w:rsid w:val="000F429F"/>
    <w:rsid w:val="000F5531"/>
    <w:rsid w:val="000F58B5"/>
    <w:rsid w:val="000F66B8"/>
    <w:rsid w:val="00100E13"/>
    <w:rsid w:val="0010173E"/>
    <w:rsid w:val="00102834"/>
    <w:rsid w:val="00104307"/>
    <w:rsid w:val="001051BE"/>
    <w:rsid w:val="00105585"/>
    <w:rsid w:val="001056D2"/>
    <w:rsid w:val="0010629E"/>
    <w:rsid w:val="00106CC4"/>
    <w:rsid w:val="001137C9"/>
    <w:rsid w:val="0011762C"/>
    <w:rsid w:val="00121373"/>
    <w:rsid w:val="00122884"/>
    <w:rsid w:val="00126CD0"/>
    <w:rsid w:val="00131A38"/>
    <w:rsid w:val="001323E4"/>
    <w:rsid w:val="00132760"/>
    <w:rsid w:val="0013473D"/>
    <w:rsid w:val="0013549F"/>
    <w:rsid w:val="00140ACC"/>
    <w:rsid w:val="00140B35"/>
    <w:rsid w:val="00141394"/>
    <w:rsid w:val="00141928"/>
    <w:rsid w:val="00143408"/>
    <w:rsid w:val="00146B68"/>
    <w:rsid w:val="00147F14"/>
    <w:rsid w:val="00153E29"/>
    <w:rsid w:val="00153FE0"/>
    <w:rsid w:val="00154007"/>
    <w:rsid w:val="001560B8"/>
    <w:rsid w:val="0015743E"/>
    <w:rsid w:val="001601BB"/>
    <w:rsid w:val="001607F6"/>
    <w:rsid w:val="00160F5D"/>
    <w:rsid w:val="00160FD2"/>
    <w:rsid w:val="00164D77"/>
    <w:rsid w:val="001655B8"/>
    <w:rsid w:val="001669AF"/>
    <w:rsid w:val="00170375"/>
    <w:rsid w:val="00171277"/>
    <w:rsid w:val="00173B01"/>
    <w:rsid w:val="001768A5"/>
    <w:rsid w:val="00187FD9"/>
    <w:rsid w:val="00192CCC"/>
    <w:rsid w:val="00192EE8"/>
    <w:rsid w:val="001952DA"/>
    <w:rsid w:val="00195DB5"/>
    <w:rsid w:val="001A3424"/>
    <w:rsid w:val="001A3471"/>
    <w:rsid w:val="001A53BD"/>
    <w:rsid w:val="001A716D"/>
    <w:rsid w:val="001A73F0"/>
    <w:rsid w:val="001B0A2C"/>
    <w:rsid w:val="001B0D35"/>
    <w:rsid w:val="001B10D9"/>
    <w:rsid w:val="001B40D9"/>
    <w:rsid w:val="001B42B1"/>
    <w:rsid w:val="001C51FD"/>
    <w:rsid w:val="001C5C2C"/>
    <w:rsid w:val="001C6025"/>
    <w:rsid w:val="001D6728"/>
    <w:rsid w:val="001D78DD"/>
    <w:rsid w:val="001E1D52"/>
    <w:rsid w:val="001E48D1"/>
    <w:rsid w:val="001E5FA1"/>
    <w:rsid w:val="001E6EB2"/>
    <w:rsid w:val="001E7E69"/>
    <w:rsid w:val="001F2FC5"/>
    <w:rsid w:val="001F54B8"/>
    <w:rsid w:val="00200901"/>
    <w:rsid w:val="002015B7"/>
    <w:rsid w:val="00203750"/>
    <w:rsid w:val="00204772"/>
    <w:rsid w:val="00204C34"/>
    <w:rsid w:val="00212E56"/>
    <w:rsid w:val="002134DB"/>
    <w:rsid w:val="00216EAB"/>
    <w:rsid w:val="00216F41"/>
    <w:rsid w:val="002211A4"/>
    <w:rsid w:val="00221BD4"/>
    <w:rsid w:val="002231C6"/>
    <w:rsid w:val="002276E0"/>
    <w:rsid w:val="002315CC"/>
    <w:rsid w:val="00231E08"/>
    <w:rsid w:val="002347A2"/>
    <w:rsid w:val="0024159A"/>
    <w:rsid w:val="0024274C"/>
    <w:rsid w:val="00243237"/>
    <w:rsid w:val="00244FB9"/>
    <w:rsid w:val="00250AB7"/>
    <w:rsid w:val="00251C98"/>
    <w:rsid w:val="002522D2"/>
    <w:rsid w:val="00253171"/>
    <w:rsid w:val="00253FB9"/>
    <w:rsid w:val="00255860"/>
    <w:rsid w:val="0025751F"/>
    <w:rsid w:val="00257AEE"/>
    <w:rsid w:val="00263EC5"/>
    <w:rsid w:val="00264B3F"/>
    <w:rsid w:val="00271248"/>
    <w:rsid w:val="00272A1B"/>
    <w:rsid w:val="00272B55"/>
    <w:rsid w:val="00277AE1"/>
    <w:rsid w:val="002801BB"/>
    <w:rsid w:val="0028029B"/>
    <w:rsid w:val="00280982"/>
    <w:rsid w:val="00283D1C"/>
    <w:rsid w:val="00286B2B"/>
    <w:rsid w:val="00286FD1"/>
    <w:rsid w:val="00291AB1"/>
    <w:rsid w:val="00292194"/>
    <w:rsid w:val="0029429F"/>
    <w:rsid w:val="00296C87"/>
    <w:rsid w:val="002A0662"/>
    <w:rsid w:val="002A4171"/>
    <w:rsid w:val="002A5369"/>
    <w:rsid w:val="002A58D1"/>
    <w:rsid w:val="002B00EC"/>
    <w:rsid w:val="002B09AF"/>
    <w:rsid w:val="002B2F0E"/>
    <w:rsid w:val="002B3154"/>
    <w:rsid w:val="002B395F"/>
    <w:rsid w:val="002B4140"/>
    <w:rsid w:val="002B5569"/>
    <w:rsid w:val="002B6258"/>
    <w:rsid w:val="002C0365"/>
    <w:rsid w:val="002C22B1"/>
    <w:rsid w:val="002C2426"/>
    <w:rsid w:val="002C3E27"/>
    <w:rsid w:val="002C6BB9"/>
    <w:rsid w:val="002D33AF"/>
    <w:rsid w:val="002D6B3C"/>
    <w:rsid w:val="002E1746"/>
    <w:rsid w:val="002E4163"/>
    <w:rsid w:val="002E66AD"/>
    <w:rsid w:val="002F109B"/>
    <w:rsid w:val="002F4579"/>
    <w:rsid w:val="00300015"/>
    <w:rsid w:val="00301896"/>
    <w:rsid w:val="00302909"/>
    <w:rsid w:val="00303139"/>
    <w:rsid w:val="003039A4"/>
    <w:rsid w:val="00305251"/>
    <w:rsid w:val="003067C4"/>
    <w:rsid w:val="003077E6"/>
    <w:rsid w:val="00307B22"/>
    <w:rsid w:val="00316D10"/>
    <w:rsid w:val="00317411"/>
    <w:rsid w:val="003204FA"/>
    <w:rsid w:val="0032230B"/>
    <w:rsid w:val="0032246B"/>
    <w:rsid w:val="00323313"/>
    <w:rsid w:val="0032405C"/>
    <w:rsid w:val="00324B27"/>
    <w:rsid w:val="00324D8C"/>
    <w:rsid w:val="00327477"/>
    <w:rsid w:val="0033052C"/>
    <w:rsid w:val="00330896"/>
    <w:rsid w:val="00331470"/>
    <w:rsid w:val="00333313"/>
    <w:rsid w:val="00334690"/>
    <w:rsid w:val="003437A1"/>
    <w:rsid w:val="00351F46"/>
    <w:rsid w:val="003523AC"/>
    <w:rsid w:val="003547E7"/>
    <w:rsid w:val="003578D3"/>
    <w:rsid w:val="003612AB"/>
    <w:rsid w:val="00361C95"/>
    <w:rsid w:val="003634DD"/>
    <w:rsid w:val="003646C0"/>
    <w:rsid w:val="00367716"/>
    <w:rsid w:val="00370126"/>
    <w:rsid w:val="00373914"/>
    <w:rsid w:val="003848E8"/>
    <w:rsid w:val="003906DE"/>
    <w:rsid w:val="00392937"/>
    <w:rsid w:val="003966B4"/>
    <w:rsid w:val="003A1ABB"/>
    <w:rsid w:val="003A2F69"/>
    <w:rsid w:val="003A43F3"/>
    <w:rsid w:val="003A471E"/>
    <w:rsid w:val="003B0D1C"/>
    <w:rsid w:val="003B1732"/>
    <w:rsid w:val="003B2259"/>
    <w:rsid w:val="003C2F62"/>
    <w:rsid w:val="003C38F7"/>
    <w:rsid w:val="003C48AB"/>
    <w:rsid w:val="003D1A16"/>
    <w:rsid w:val="003D3294"/>
    <w:rsid w:val="003D4C7D"/>
    <w:rsid w:val="003D676B"/>
    <w:rsid w:val="003D7692"/>
    <w:rsid w:val="003E0500"/>
    <w:rsid w:val="003E0E69"/>
    <w:rsid w:val="003E17DC"/>
    <w:rsid w:val="003E28DE"/>
    <w:rsid w:val="003E5AD3"/>
    <w:rsid w:val="003E6086"/>
    <w:rsid w:val="003F08ED"/>
    <w:rsid w:val="003F1690"/>
    <w:rsid w:val="003F177D"/>
    <w:rsid w:val="003F1BA6"/>
    <w:rsid w:val="003F3258"/>
    <w:rsid w:val="003F4ED9"/>
    <w:rsid w:val="00400D20"/>
    <w:rsid w:val="00401C54"/>
    <w:rsid w:val="00402832"/>
    <w:rsid w:val="00403BD7"/>
    <w:rsid w:val="004108D3"/>
    <w:rsid w:val="00416E5D"/>
    <w:rsid w:val="00421BDE"/>
    <w:rsid w:val="00422EC9"/>
    <w:rsid w:val="0042561E"/>
    <w:rsid w:val="004265A4"/>
    <w:rsid w:val="00431B75"/>
    <w:rsid w:val="00432885"/>
    <w:rsid w:val="00434408"/>
    <w:rsid w:val="0043477D"/>
    <w:rsid w:val="00434E39"/>
    <w:rsid w:val="004358E9"/>
    <w:rsid w:val="00440C5B"/>
    <w:rsid w:val="00445443"/>
    <w:rsid w:val="00446DCF"/>
    <w:rsid w:val="004479E0"/>
    <w:rsid w:val="004506E0"/>
    <w:rsid w:val="00450F21"/>
    <w:rsid w:val="004532F0"/>
    <w:rsid w:val="0046127A"/>
    <w:rsid w:val="00461A87"/>
    <w:rsid w:val="0046215D"/>
    <w:rsid w:val="0047289D"/>
    <w:rsid w:val="00473044"/>
    <w:rsid w:val="004745A6"/>
    <w:rsid w:val="00474E63"/>
    <w:rsid w:val="00475100"/>
    <w:rsid w:val="004765D3"/>
    <w:rsid w:val="0047798C"/>
    <w:rsid w:val="00480717"/>
    <w:rsid w:val="00480B1E"/>
    <w:rsid w:val="00481C0C"/>
    <w:rsid w:val="0048307B"/>
    <w:rsid w:val="00486BCA"/>
    <w:rsid w:val="00491011"/>
    <w:rsid w:val="00493B95"/>
    <w:rsid w:val="00496FC9"/>
    <w:rsid w:val="00497646"/>
    <w:rsid w:val="004A16E5"/>
    <w:rsid w:val="004A19E3"/>
    <w:rsid w:val="004A2543"/>
    <w:rsid w:val="004A2D2A"/>
    <w:rsid w:val="004A2F6B"/>
    <w:rsid w:val="004A7425"/>
    <w:rsid w:val="004B0AEF"/>
    <w:rsid w:val="004B4E22"/>
    <w:rsid w:val="004C03E4"/>
    <w:rsid w:val="004C097A"/>
    <w:rsid w:val="004C260F"/>
    <w:rsid w:val="004C2EBB"/>
    <w:rsid w:val="004C3F9F"/>
    <w:rsid w:val="004C466F"/>
    <w:rsid w:val="004C534D"/>
    <w:rsid w:val="004D2221"/>
    <w:rsid w:val="004D2B18"/>
    <w:rsid w:val="004D3597"/>
    <w:rsid w:val="004D4294"/>
    <w:rsid w:val="004D638C"/>
    <w:rsid w:val="004E04B5"/>
    <w:rsid w:val="004E0D42"/>
    <w:rsid w:val="004E1F47"/>
    <w:rsid w:val="004F2F6E"/>
    <w:rsid w:val="004F443B"/>
    <w:rsid w:val="004F5BA0"/>
    <w:rsid w:val="00503828"/>
    <w:rsid w:val="00503C1C"/>
    <w:rsid w:val="00505232"/>
    <w:rsid w:val="005117EA"/>
    <w:rsid w:val="00512FB3"/>
    <w:rsid w:val="005134CF"/>
    <w:rsid w:val="00513BAA"/>
    <w:rsid w:val="00514083"/>
    <w:rsid w:val="0051533F"/>
    <w:rsid w:val="00516779"/>
    <w:rsid w:val="00517681"/>
    <w:rsid w:val="00521E85"/>
    <w:rsid w:val="005226D0"/>
    <w:rsid w:val="005234F9"/>
    <w:rsid w:val="00526A6F"/>
    <w:rsid w:val="00526AAF"/>
    <w:rsid w:val="00527457"/>
    <w:rsid w:val="005315B8"/>
    <w:rsid w:val="00536D28"/>
    <w:rsid w:val="00537195"/>
    <w:rsid w:val="0053762D"/>
    <w:rsid w:val="00540714"/>
    <w:rsid w:val="00541444"/>
    <w:rsid w:val="005420FE"/>
    <w:rsid w:val="005447FE"/>
    <w:rsid w:val="0054488D"/>
    <w:rsid w:val="00544E91"/>
    <w:rsid w:val="0055240C"/>
    <w:rsid w:val="00553F9E"/>
    <w:rsid w:val="0056004A"/>
    <w:rsid w:val="00561DCE"/>
    <w:rsid w:val="00562DAB"/>
    <w:rsid w:val="00567823"/>
    <w:rsid w:val="005722F9"/>
    <w:rsid w:val="00575C72"/>
    <w:rsid w:val="0058237A"/>
    <w:rsid w:val="005925BB"/>
    <w:rsid w:val="005949FE"/>
    <w:rsid w:val="00595B3B"/>
    <w:rsid w:val="00596878"/>
    <w:rsid w:val="005A476C"/>
    <w:rsid w:val="005A6AAC"/>
    <w:rsid w:val="005B09DF"/>
    <w:rsid w:val="005B498F"/>
    <w:rsid w:val="005B6F0A"/>
    <w:rsid w:val="005C1F93"/>
    <w:rsid w:val="005C3ABE"/>
    <w:rsid w:val="005C4C95"/>
    <w:rsid w:val="005C624B"/>
    <w:rsid w:val="005D09CF"/>
    <w:rsid w:val="005D1698"/>
    <w:rsid w:val="005D7683"/>
    <w:rsid w:val="005E0D86"/>
    <w:rsid w:val="005E0DAB"/>
    <w:rsid w:val="005E31D5"/>
    <w:rsid w:val="005E390F"/>
    <w:rsid w:val="005E4110"/>
    <w:rsid w:val="005E48EA"/>
    <w:rsid w:val="005E66DC"/>
    <w:rsid w:val="005E6756"/>
    <w:rsid w:val="005E6B22"/>
    <w:rsid w:val="005E718F"/>
    <w:rsid w:val="005E739A"/>
    <w:rsid w:val="005E7C9A"/>
    <w:rsid w:val="005F29F8"/>
    <w:rsid w:val="005F42CC"/>
    <w:rsid w:val="005F4EA5"/>
    <w:rsid w:val="00604283"/>
    <w:rsid w:val="00605443"/>
    <w:rsid w:val="0060557E"/>
    <w:rsid w:val="00606CF2"/>
    <w:rsid w:val="006071E9"/>
    <w:rsid w:val="006073B2"/>
    <w:rsid w:val="00613B11"/>
    <w:rsid w:val="00616DC4"/>
    <w:rsid w:val="006209A5"/>
    <w:rsid w:val="00621C0F"/>
    <w:rsid w:val="00624012"/>
    <w:rsid w:val="00627442"/>
    <w:rsid w:val="0063065B"/>
    <w:rsid w:val="0063277D"/>
    <w:rsid w:val="006335AB"/>
    <w:rsid w:val="006336BC"/>
    <w:rsid w:val="00636BA1"/>
    <w:rsid w:val="0064010F"/>
    <w:rsid w:val="00640B6E"/>
    <w:rsid w:val="00642831"/>
    <w:rsid w:val="006437BE"/>
    <w:rsid w:val="00645570"/>
    <w:rsid w:val="006458C6"/>
    <w:rsid w:val="00646C40"/>
    <w:rsid w:val="0065588F"/>
    <w:rsid w:val="0065671F"/>
    <w:rsid w:val="00660437"/>
    <w:rsid w:val="00662BC3"/>
    <w:rsid w:val="00663A18"/>
    <w:rsid w:val="00663A51"/>
    <w:rsid w:val="006657EB"/>
    <w:rsid w:val="00665DD9"/>
    <w:rsid w:val="00670094"/>
    <w:rsid w:val="00670F9D"/>
    <w:rsid w:val="00671760"/>
    <w:rsid w:val="00671916"/>
    <w:rsid w:val="006755D7"/>
    <w:rsid w:val="0067701F"/>
    <w:rsid w:val="00681021"/>
    <w:rsid w:val="00681821"/>
    <w:rsid w:val="006851DF"/>
    <w:rsid w:val="00687770"/>
    <w:rsid w:val="006900AC"/>
    <w:rsid w:val="00693704"/>
    <w:rsid w:val="00695E79"/>
    <w:rsid w:val="0069625C"/>
    <w:rsid w:val="006A0120"/>
    <w:rsid w:val="006A01A9"/>
    <w:rsid w:val="006A0B85"/>
    <w:rsid w:val="006A1567"/>
    <w:rsid w:val="006A6391"/>
    <w:rsid w:val="006B09EA"/>
    <w:rsid w:val="006B7199"/>
    <w:rsid w:val="006B7ACF"/>
    <w:rsid w:val="006C17FB"/>
    <w:rsid w:val="006C284F"/>
    <w:rsid w:val="006C68EA"/>
    <w:rsid w:val="006C70EF"/>
    <w:rsid w:val="006D1100"/>
    <w:rsid w:val="006D16D9"/>
    <w:rsid w:val="006D2ACB"/>
    <w:rsid w:val="006D3817"/>
    <w:rsid w:val="006D51A4"/>
    <w:rsid w:val="006D544B"/>
    <w:rsid w:val="006D5DF3"/>
    <w:rsid w:val="006D6415"/>
    <w:rsid w:val="006E0B19"/>
    <w:rsid w:val="006F1925"/>
    <w:rsid w:val="006F1D5A"/>
    <w:rsid w:val="006F2159"/>
    <w:rsid w:val="006F4CA1"/>
    <w:rsid w:val="006F7168"/>
    <w:rsid w:val="006F7358"/>
    <w:rsid w:val="00702708"/>
    <w:rsid w:val="00703892"/>
    <w:rsid w:val="007038B5"/>
    <w:rsid w:val="00703974"/>
    <w:rsid w:val="00703C92"/>
    <w:rsid w:val="00704EFD"/>
    <w:rsid w:val="00710B20"/>
    <w:rsid w:val="00716355"/>
    <w:rsid w:val="007229A3"/>
    <w:rsid w:val="00722F38"/>
    <w:rsid w:val="007248C1"/>
    <w:rsid w:val="00725224"/>
    <w:rsid w:val="0072640F"/>
    <w:rsid w:val="00727376"/>
    <w:rsid w:val="0073026A"/>
    <w:rsid w:val="007309D0"/>
    <w:rsid w:val="00734BFA"/>
    <w:rsid w:val="007352B8"/>
    <w:rsid w:val="00735B5E"/>
    <w:rsid w:val="0074415E"/>
    <w:rsid w:val="00744810"/>
    <w:rsid w:val="00744F9C"/>
    <w:rsid w:val="0074739A"/>
    <w:rsid w:val="00747C57"/>
    <w:rsid w:val="00747D12"/>
    <w:rsid w:val="00751114"/>
    <w:rsid w:val="00751733"/>
    <w:rsid w:val="00751CE7"/>
    <w:rsid w:val="00752E73"/>
    <w:rsid w:val="00753036"/>
    <w:rsid w:val="00754C04"/>
    <w:rsid w:val="00760E77"/>
    <w:rsid w:val="0076165E"/>
    <w:rsid w:val="007670C1"/>
    <w:rsid w:val="007671C8"/>
    <w:rsid w:val="007709B0"/>
    <w:rsid w:val="00770B80"/>
    <w:rsid w:val="00774890"/>
    <w:rsid w:val="007771D8"/>
    <w:rsid w:val="00783F58"/>
    <w:rsid w:val="00785366"/>
    <w:rsid w:val="00785F94"/>
    <w:rsid w:val="00791902"/>
    <w:rsid w:val="00792535"/>
    <w:rsid w:val="007937F3"/>
    <w:rsid w:val="00793B56"/>
    <w:rsid w:val="00794E65"/>
    <w:rsid w:val="007A0DF5"/>
    <w:rsid w:val="007A173D"/>
    <w:rsid w:val="007A1991"/>
    <w:rsid w:val="007A1DBB"/>
    <w:rsid w:val="007A27AE"/>
    <w:rsid w:val="007A5B5C"/>
    <w:rsid w:val="007B4909"/>
    <w:rsid w:val="007B5C4D"/>
    <w:rsid w:val="007B7604"/>
    <w:rsid w:val="007C1B4D"/>
    <w:rsid w:val="007C1C8D"/>
    <w:rsid w:val="007C1CC2"/>
    <w:rsid w:val="007C2EE4"/>
    <w:rsid w:val="007C432E"/>
    <w:rsid w:val="007C6200"/>
    <w:rsid w:val="007D7A3B"/>
    <w:rsid w:val="007E0E86"/>
    <w:rsid w:val="007E2399"/>
    <w:rsid w:val="007E30A3"/>
    <w:rsid w:val="007E7976"/>
    <w:rsid w:val="007E79ED"/>
    <w:rsid w:val="007F0AB4"/>
    <w:rsid w:val="007F2681"/>
    <w:rsid w:val="007F5C11"/>
    <w:rsid w:val="007F73AE"/>
    <w:rsid w:val="00801EF7"/>
    <w:rsid w:val="00802DBB"/>
    <w:rsid w:val="0080350F"/>
    <w:rsid w:val="0080404B"/>
    <w:rsid w:val="008045A6"/>
    <w:rsid w:val="00805BE7"/>
    <w:rsid w:val="00806554"/>
    <w:rsid w:val="00810389"/>
    <w:rsid w:val="00810E26"/>
    <w:rsid w:val="00812D75"/>
    <w:rsid w:val="00812E08"/>
    <w:rsid w:val="00812F79"/>
    <w:rsid w:val="0081309F"/>
    <w:rsid w:val="008137E3"/>
    <w:rsid w:val="008169C8"/>
    <w:rsid w:val="00817FC9"/>
    <w:rsid w:val="00820288"/>
    <w:rsid w:val="00825602"/>
    <w:rsid w:val="008275AB"/>
    <w:rsid w:val="0082767B"/>
    <w:rsid w:val="00830ABB"/>
    <w:rsid w:val="00831AF1"/>
    <w:rsid w:val="0083473B"/>
    <w:rsid w:val="0083706A"/>
    <w:rsid w:val="00837A9F"/>
    <w:rsid w:val="00840CDB"/>
    <w:rsid w:val="008419ED"/>
    <w:rsid w:val="0084249B"/>
    <w:rsid w:val="0084491B"/>
    <w:rsid w:val="00850977"/>
    <w:rsid w:val="0085213B"/>
    <w:rsid w:val="00860E5D"/>
    <w:rsid w:val="008709FA"/>
    <w:rsid w:val="0087145A"/>
    <w:rsid w:val="0087330B"/>
    <w:rsid w:val="00875CF5"/>
    <w:rsid w:val="00876450"/>
    <w:rsid w:val="00881D46"/>
    <w:rsid w:val="00881DAA"/>
    <w:rsid w:val="00887297"/>
    <w:rsid w:val="00891C2E"/>
    <w:rsid w:val="00895FDE"/>
    <w:rsid w:val="008A1A06"/>
    <w:rsid w:val="008A6ADC"/>
    <w:rsid w:val="008A7108"/>
    <w:rsid w:val="008A7FD5"/>
    <w:rsid w:val="008B01D5"/>
    <w:rsid w:val="008B0CD6"/>
    <w:rsid w:val="008B2627"/>
    <w:rsid w:val="008B2B78"/>
    <w:rsid w:val="008B381F"/>
    <w:rsid w:val="008B3954"/>
    <w:rsid w:val="008B46E3"/>
    <w:rsid w:val="008B59E0"/>
    <w:rsid w:val="008B7E3A"/>
    <w:rsid w:val="008C1237"/>
    <w:rsid w:val="008C1926"/>
    <w:rsid w:val="008C2CF4"/>
    <w:rsid w:val="008C5BC6"/>
    <w:rsid w:val="008D187C"/>
    <w:rsid w:val="008D2A47"/>
    <w:rsid w:val="008D492D"/>
    <w:rsid w:val="008D6383"/>
    <w:rsid w:val="008D7B43"/>
    <w:rsid w:val="008E0ED2"/>
    <w:rsid w:val="008E459D"/>
    <w:rsid w:val="008E4757"/>
    <w:rsid w:val="008E557F"/>
    <w:rsid w:val="008E6047"/>
    <w:rsid w:val="008E74EA"/>
    <w:rsid w:val="008F2500"/>
    <w:rsid w:val="008F4855"/>
    <w:rsid w:val="008F5387"/>
    <w:rsid w:val="008F580B"/>
    <w:rsid w:val="008F66A5"/>
    <w:rsid w:val="00902367"/>
    <w:rsid w:val="009042CE"/>
    <w:rsid w:val="00905BCE"/>
    <w:rsid w:val="00906561"/>
    <w:rsid w:val="00907530"/>
    <w:rsid w:val="00907551"/>
    <w:rsid w:val="00910CB2"/>
    <w:rsid w:val="00911152"/>
    <w:rsid w:val="00912D21"/>
    <w:rsid w:val="009162D2"/>
    <w:rsid w:val="00924269"/>
    <w:rsid w:val="009243B2"/>
    <w:rsid w:val="009251B0"/>
    <w:rsid w:val="00930EAB"/>
    <w:rsid w:val="00931667"/>
    <w:rsid w:val="00932514"/>
    <w:rsid w:val="009325A8"/>
    <w:rsid w:val="009349A1"/>
    <w:rsid w:val="00934FA1"/>
    <w:rsid w:val="00936FEF"/>
    <w:rsid w:val="009400ED"/>
    <w:rsid w:val="009400FB"/>
    <w:rsid w:val="009436C1"/>
    <w:rsid w:val="00943F0A"/>
    <w:rsid w:val="00945C73"/>
    <w:rsid w:val="009540F9"/>
    <w:rsid w:val="00954441"/>
    <w:rsid w:val="0095583C"/>
    <w:rsid w:val="00956332"/>
    <w:rsid w:val="00957A8E"/>
    <w:rsid w:val="009601AC"/>
    <w:rsid w:val="00960D1B"/>
    <w:rsid w:val="00964B9F"/>
    <w:rsid w:val="00964D4A"/>
    <w:rsid w:val="00966F29"/>
    <w:rsid w:val="0097114B"/>
    <w:rsid w:val="00975264"/>
    <w:rsid w:val="00980847"/>
    <w:rsid w:val="00983D35"/>
    <w:rsid w:val="009841E6"/>
    <w:rsid w:val="00984275"/>
    <w:rsid w:val="00986F8C"/>
    <w:rsid w:val="00991605"/>
    <w:rsid w:val="00991807"/>
    <w:rsid w:val="00991E82"/>
    <w:rsid w:val="00996EFC"/>
    <w:rsid w:val="009A09F9"/>
    <w:rsid w:val="009A331F"/>
    <w:rsid w:val="009A3EEC"/>
    <w:rsid w:val="009A674A"/>
    <w:rsid w:val="009B08D5"/>
    <w:rsid w:val="009B2562"/>
    <w:rsid w:val="009B2737"/>
    <w:rsid w:val="009B7F50"/>
    <w:rsid w:val="009C229E"/>
    <w:rsid w:val="009C2485"/>
    <w:rsid w:val="009C7257"/>
    <w:rsid w:val="009C75DD"/>
    <w:rsid w:val="009D188D"/>
    <w:rsid w:val="009D37CA"/>
    <w:rsid w:val="009D5103"/>
    <w:rsid w:val="009D5E4F"/>
    <w:rsid w:val="009D655F"/>
    <w:rsid w:val="009D7E6E"/>
    <w:rsid w:val="009E1263"/>
    <w:rsid w:val="009E1328"/>
    <w:rsid w:val="009E288E"/>
    <w:rsid w:val="009E4D19"/>
    <w:rsid w:val="009E5A4F"/>
    <w:rsid w:val="009E5E4D"/>
    <w:rsid w:val="009E6286"/>
    <w:rsid w:val="009E66E2"/>
    <w:rsid w:val="009F4799"/>
    <w:rsid w:val="00A03BB4"/>
    <w:rsid w:val="00A0643D"/>
    <w:rsid w:val="00A07AB5"/>
    <w:rsid w:val="00A13306"/>
    <w:rsid w:val="00A1332D"/>
    <w:rsid w:val="00A13CE8"/>
    <w:rsid w:val="00A16E03"/>
    <w:rsid w:val="00A171AA"/>
    <w:rsid w:val="00A171CB"/>
    <w:rsid w:val="00A17A26"/>
    <w:rsid w:val="00A21F1D"/>
    <w:rsid w:val="00A21F53"/>
    <w:rsid w:val="00A26193"/>
    <w:rsid w:val="00A30862"/>
    <w:rsid w:val="00A30922"/>
    <w:rsid w:val="00A34100"/>
    <w:rsid w:val="00A36826"/>
    <w:rsid w:val="00A37A69"/>
    <w:rsid w:val="00A402D8"/>
    <w:rsid w:val="00A42E47"/>
    <w:rsid w:val="00A46FDB"/>
    <w:rsid w:val="00A50DB5"/>
    <w:rsid w:val="00A52312"/>
    <w:rsid w:val="00A5684E"/>
    <w:rsid w:val="00A56A13"/>
    <w:rsid w:val="00A572AD"/>
    <w:rsid w:val="00A6361D"/>
    <w:rsid w:val="00A64A90"/>
    <w:rsid w:val="00A67144"/>
    <w:rsid w:val="00A67C9F"/>
    <w:rsid w:val="00A72724"/>
    <w:rsid w:val="00A73D43"/>
    <w:rsid w:val="00A741FC"/>
    <w:rsid w:val="00A75439"/>
    <w:rsid w:val="00A7749F"/>
    <w:rsid w:val="00A83216"/>
    <w:rsid w:val="00A83DD7"/>
    <w:rsid w:val="00A90E2E"/>
    <w:rsid w:val="00A924BA"/>
    <w:rsid w:val="00A93AAE"/>
    <w:rsid w:val="00A93F43"/>
    <w:rsid w:val="00A95C9E"/>
    <w:rsid w:val="00A96D34"/>
    <w:rsid w:val="00A97BD8"/>
    <w:rsid w:val="00AA49B0"/>
    <w:rsid w:val="00AA71B8"/>
    <w:rsid w:val="00AB0229"/>
    <w:rsid w:val="00AB38C7"/>
    <w:rsid w:val="00AB57E7"/>
    <w:rsid w:val="00AB5C41"/>
    <w:rsid w:val="00AB6F1B"/>
    <w:rsid w:val="00AC1EFD"/>
    <w:rsid w:val="00AC349E"/>
    <w:rsid w:val="00AC42CE"/>
    <w:rsid w:val="00AC7932"/>
    <w:rsid w:val="00AD03D4"/>
    <w:rsid w:val="00AD50A4"/>
    <w:rsid w:val="00AD69A6"/>
    <w:rsid w:val="00AE2514"/>
    <w:rsid w:val="00AE26F7"/>
    <w:rsid w:val="00AE4BCF"/>
    <w:rsid w:val="00AE5992"/>
    <w:rsid w:val="00AE62DC"/>
    <w:rsid w:val="00AF16BF"/>
    <w:rsid w:val="00AF2A98"/>
    <w:rsid w:val="00AF2C39"/>
    <w:rsid w:val="00AF330A"/>
    <w:rsid w:val="00AF408D"/>
    <w:rsid w:val="00AF70B4"/>
    <w:rsid w:val="00AF771D"/>
    <w:rsid w:val="00B01F1E"/>
    <w:rsid w:val="00B04A15"/>
    <w:rsid w:val="00B04AFE"/>
    <w:rsid w:val="00B04FA3"/>
    <w:rsid w:val="00B06AE1"/>
    <w:rsid w:val="00B100B6"/>
    <w:rsid w:val="00B11E78"/>
    <w:rsid w:val="00B13CD1"/>
    <w:rsid w:val="00B1527B"/>
    <w:rsid w:val="00B15BF3"/>
    <w:rsid w:val="00B17E06"/>
    <w:rsid w:val="00B232A8"/>
    <w:rsid w:val="00B264C0"/>
    <w:rsid w:val="00B3176A"/>
    <w:rsid w:val="00B40DB8"/>
    <w:rsid w:val="00B4352B"/>
    <w:rsid w:val="00B43E9C"/>
    <w:rsid w:val="00B459DA"/>
    <w:rsid w:val="00B511ED"/>
    <w:rsid w:val="00B53514"/>
    <w:rsid w:val="00B627B2"/>
    <w:rsid w:val="00B62A5E"/>
    <w:rsid w:val="00B64478"/>
    <w:rsid w:val="00B66521"/>
    <w:rsid w:val="00B740F5"/>
    <w:rsid w:val="00B74A67"/>
    <w:rsid w:val="00B74F0C"/>
    <w:rsid w:val="00B74FDD"/>
    <w:rsid w:val="00B758AD"/>
    <w:rsid w:val="00B81B45"/>
    <w:rsid w:val="00B82C76"/>
    <w:rsid w:val="00B83E6C"/>
    <w:rsid w:val="00B84EEF"/>
    <w:rsid w:val="00B90127"/>
    <w:rsid w:val="00B95DD6"/>
    <w:rsid w:val="00B95EF7"/>
    <w:rsid w:val="00B9613B"/>
    <w:rsid w:val="00B97308"/>
    <w:rsid w:val="00BA15A1"/>
    <w:rsid w:val="00BA385B"/>
    <w:rsid w:val="00BA3F08"/>
    <w:rsid w:val="00BA40C7"/>
    <w:rsid w:val="00BA53BB"/>
    <w:rsid w:val="00BA6720"/>
    <w:rsid w:val="00BB0577"/>
    <w:rsid w:val="00BB2024"/>
    <w:rsid w:val="00BB4A20"/>
    <w:rsid w:val="00BB56FC"/>
    <w:rsid w:val="00BB5DC3"/>
    <w:rsid w:val="00BB7369"/>
    <w:rsid w:val="00BC1281"/>
    <w:rsid w:val="00BC18A0"/>
    <w:rsid w:val="00BC1F67"/>
    <w:rsid w:val="00BC4924"/>
    <w:rsid w:val="00BC5A75"/>
    <w:rsid w:val="00BC62CA"/>
    <w:rsid w:val="00BD2706"/>
    <w:rsid w:val="00BD388C"/>
    <w:rsid w:val="00BD439A"/>
    <w:rsid w:val="00BD5B19"/>
    <w:rsid w:val="00BD6510"/>
    <w:rsid w:val="00BE0C05"/>
    <w:rsid w:val="00BE1FAF"/>
    <w:rsid w:val="00BE6640"/>
    <w:rsid w:val="00BF0FCA"/>
    <w:rsid w:val="00BF1561"/>
    <w:rsid w:val="00BF5D18"/>
    <w:rsid w:val="00BF6801"/>
    <w:rsid w:val="00C010DC"/>
    <w:rsid w:val="00C02992"/>
    <w:rsid w:val="00C05840"/>
    <w:rsid w:val="00C06FBA"/>
    <w:rsid w:val="00C13632"/>
    <w:rsid w:val="00C14508"/>
    <w:rsid w:val="00C168A7"/>
    <w:rsid w:val="00C168D1"/>
    <w:rsid w:val="00C2023C"/>
    <w:rsid w:val="00C26993"/>
    <w:rsid w:val="00C2714F"/>
    <w:rsid w:val="00C27937"/>
    <w:rsid w:val="00C31BB6"/>
    <w:rsid w:val="00C331B0"/>
    <w:rsid w:val="00C34671"/>
    <w:rsid w:val="00C347A5"/>
    <w:rsid w:val="00C3631C"/>
    <w:rsid w:val="00C36573"/>
    <w:rsid w:val="00C375E0"/>
    <w:rsid w:val="00C407B3"/>
    <w:rsid w:val="00C421D6"/>
    <w:rsid w:val="00C42FF8"/>
    <w:rsid w:val="00C44872"/>
    <w:rsid w:val="00C44CA2"/>
    <w:rsid w:val="00C47104"/>
    <w:rsid w:val="00C503EA"/>
    <w:rsid w:val="00C5098F"/>
    <w:rsid w:val="00C53913"/>
    <w:rsid w:val="00C63BFF"/>
    <w:rsid w:val="00C63F69"/>
    <w:rsid w:val="00C65963"/>
    <w:rsid w:val="00C65BCB"/>
    <w:rsid w:val="00C663D8"/>
    <w:rsid w:val="00C6664E"/>
    <w:rsid w:val="00C710C3"/>
    <w:rsid w:val="00C71EF4"/>
    <w:rsid w:val="00C748AB"/>
    <w:rsid w:val="00C749D1"/>
    <w:rsid w:val="00C7660B"/>
    <w:rsid w:val="00C80979"/>
    <w:rsid w:val="00C81850"/>
    <w:rsid w:val="00C9073C"/>
    <w:rsid w:val="00C90A34"/>
    <w:rsid w:val="00C93B40"/>
    <w:rsid w:val="00C956AD"/>
    <w:rsid w:val="00C95745"/>
    <w:rsid w:val="00CA1392"/>
    <w:rsid w:val="00CA17C2"/>
    <w:rsid w:val="00CA1D99"/>
    <w:rsid w:val="00CA2748"/>
    <w:rsid w:val="00CA4E49"/>
    <w:rsid w:val="00CA56EF"/>
    <w:rsid w:val="00CA6582"/>
    <w:rsid w:val="00CA7E0F"/>
    <w:rsid w:val="00CB0EB0"/>
    <w:rsid w:val="00CB26BF"/>
    <w:rsid w:val="00CB35FC"/>
    <w:rsid w:val="00CB5676"/>
    <w:rsid w:val="00CB59C4"/>
    <w:rsid w:val="00CB7152"/>
    <w:rsid w:val="00CC1077"/>
    <w:rsid w:val="00CC2F8E"/>
    <w:rsid w:val="00CC37A0"/>
    <w:rsid w:val="00CC3979"/>
    <w:rsid w:val="00CC3AD7"/>
    <w:rsid w:val="00CC680A"/>
    <w:rsid w:val="00CD1668"/>
    <w:rsid w:val="00CD4652"/>
    <w:rsid w:val="00CD58C2"/>
    <w:rsid w:val="00CD60E0"/>
    <w:rsid w:val="00CD794A"/>
    <w:rsid w:val="00CD7A7C"/>
    <w:rsid w:val="00CE1420"/>
    <w:rsid w:val="00CE19D1"/>
    <w:rsid w:val="00CE19D6"/>
    <w:rsid w:val="00CE1F24"/>
    <w:rsid w:val="00CE256E"/>
    <w:rsid w:val="00CE2EBD"/>
    <w:rsid w:val="00CE34E4"/>
    <w:rsid w:val="00CE3827"/>
    <w:rsid w:val="00CE67B7"/>
    <w:rsid w:val="00CF680E"/>
    <w:rsid w:val="00D009B4"/>
    <w:rsid w:val="00D01BBC"/>
    <w:rsid w:val="00D05756"/>
    <w:rsid w:val="00D062C1"/>
    <w:rsid w:val="00D135AE"/>
    <w:rsid w:val="00D13C8F"/>
    <w:rsid w:val="00D14DFC"/>
    <w:rsid w:val="00D15D3F"/>
    <w:rsid w:val="00D17E14"/>
    <w:rsid w:val="00D230D0"/>
    <w:rsid w:val="00D234AF"/>
    <w:rsid w:val="00D23DE8"/>
    <w:rsid w:val="00D26AF5"/>
    <w:rsid w:val="00D27017"/>
    <w:rsid w:val="00D2788C"/>
    <w:rsid w:val="00D31884"/>
    <w:rsid w:val="00D371B7"/>
    <w:rsid w:val="00D41BB1"/>
    <w:rsid w:val="00D41D1C"/>
    <w:rsid w:val="00D52AFB"/>
    <w:rsid w:val="00D535FB"/>
    <w:rsid w:val="00D53DA6"/>
    <w:rsid w:val="00D554DA"/>
    <w:rsid w:val="00D55AD8"/>
    <w:rsid w:val="00D626D4"/>
    <w:rsid w:val="00D707F6"/>
    <w:rsid w:val="00D73F04"/>
    <w:rsid w:val="00D80DFA"/>
    <w:rsid w:val="00D8275E"/>
    <w:rsid w:val="00D85B34"/>
    <w:rsid w:val="00D85C7B"/>
    <w:rsid w:val="00D87629"/>
    <w:rsid w:val="00D92A2F"/>
    <w:rsid w:val="00DA284B"/>
    <w:rsid w:val="00DA290D"/>
    <w:rsid w:val="00DA33A9"/>
    <w:rsid w:val="00DA3F16"/>
    <w:rsid w:val="00DA65C8"/>
    <w:rsid w:val="00DA692C"/>
    <w:rsid w:val="00DB01FD"/>
    <w:rsid w:val="00DB370A"/>
    <w:rsid w:val="00DB37B6"/>
    <w:rsid w:val="00DC1423"/>
    <w:rsid w:val="00DC3FE9"/>
    <w:rsid w:val="00DC6B3E"/>
    <w:rsid w:val="00DC7405"/>
    <w:rsid w:val="00DD1980"/>
    <w:rsid w:val="00DD4334"/>
    <w:rsid w:val="00DD6CD2"/>
    <w:rsid w:val="00DE0985"/>
    <w:rsid w:val="00DE0DEA"/>
    <w:rsid w:val="00DE0F64"/>
    <w:rsid w:val="00DE1801"/>
    <w:rsid w:val="00DE1D2E"/>
    <w:rsid w:val="00DE2100"/>
    <w:rsid w:val="00DF2BC4"/>
    <w:rsid w:val="00DF350E"/>
    <w:rsid w:val="00E00C10"/>
    <w:rsid w:val="00E019FB"/>
    <w:rsid w:val="00E06C69"/>
    <w:rsid w:val="00E10527"/>
    <w:rsid w:val="00E10693"/>
    <w:rsid w:val="00E10AA6"/>
    <w:rsid w:val="00E131D8"/>
    <w:rsid w:val="00E13B2A"/>
    <w:rsid w:val="00E13C46"/>
    <w:rsid w:val="00E14C49"/>
    <w:rsid w:val="00E210B3"/>
    <w:rsid w:val="00E2201A"/>
    <w:rsid w:val="00E259EE"/>
    <w:rsid w:val="00E26AEE"/>
    <w:rsid w:val="00E30D03"/>
    <w:rsid w:val="00E33C1E"/>
    <w:rsid w:val="00E36CD9"/>
    <w:rsid w:val="00E37FD3"/>
    <w:rsid w:val="00E40C64"/>
    <w:rsid w:val="00E4177F"/>
    <w:rsid w:val="00E4285C"/>
    <w:rsid w:val="00E42A54"/>
    <w:rsid w:val="00E46650"/>
    <w:rsid w:val="00E50486"/>
    <w:rsid w:val="00E53B06"/>
    <w:rsid w:val="00E553DC"/>
    <w:rsid w:val="00E5569A"/>
    <w:rsid w:val="00E55A3D"/>
    <w:rsid w:val="00E56F04"/>
    <w:rsid w:val="00E6024D"/>
    <w:rsid w:val="00E674FA"/>
    <w:rsid w:val="00E742D5"/>
    <w:rsid w:val="00E754A8"/>
    <w:rsid w:val="00E80CB1"/>
    <w:rsid w:val="00E8187D"/>
    <w:rsid w:val="00E81D43"/>
    <w:rsid w:val="00E836E1"/>
    <w:rsid w:val="00E851FF"/>
    <w:rsid w:val="00E86CDC"/>
    <w:rsid w:val="00E87F1D"/>
    <w:rsid w:val="00E91069"/>
    <w:rsid w:val="00E93DAB"/>
    <w:rsid w:val="00E95F25"/>
    <w:rsid w:val="00E977D8"/>
    <w:rsid w:val="00E97C77"/>
    <w:rsid w:val="00EA3780"/>
    <w:rsid w:val="00EA410D"/>
    <w:rsid w:val="00EA4C7E"/>
    <w:rsid w:val="00EB1AF1"/>
    <w:rsid w:val="00EB2E8B"/>
    <w:rsid w:val="00EC0BEB"/>
    <w:rsid w:val="00EC2A28"/>
    <w:rsid w:val="00EC4D47"/>
    <w:rsid w:val="00EC5E10"/>
    <w:rsid w:val="00EC6D0C"/>
    <w:rsid w:val="00EC78CA"/>
    <w:rsid w:val="00ED0B93"/>
    <w:rsid w:val="00ED1399"/>
    <w:rsid w:val="00ED4105"/>
    <w:rsid w:val="00ED42D3"/>
    <w:rsid w:val="00ED4EE2"/>
    <w:rsid w:val="00ED637B"/>
    <w:rsid w:val="00ED6C36"/>
    <w:rsid w:val="00ED797F"/>
    <w:rsid w:val="00ED7EE5"/>
    <w:rsid w:val="00EE0D94"/>
    <w:rsid w:val="00EE15E0"/>
    <w:rsid w:val="00EE34BE"/>
    <w:rsid w:val="00EE50DF"/>
    <w:rsid w:val="00EE54AE"/>
    <w:rsid w:val="00EF06A0"/>
    <w:rsid w:val="00EF06A5"/>
    <w:rsid w:val="00EF2B55"/>
    <w:rsid w:val="00EF337C"/>
    <w:rsid w:val="00EF6415"/>
    <w:rsid w:val="00EF6BDB"/>
    <w:rsid w:val="00EF748C"/>
    <w:rsid w:val="00EF7E5C"/>
    <w:rsid w:val="00F000E6"/>
    <w:rsid w:val="00F00F92"/>
    <w:rsid w:val="00F03B66"/>
    <w:rsid w:val="00F04A31"/>
    <w:rsid w:val="00F05E1C"/>
    <w:rsid w:val="00F07F73"/>
    <w:rsid w:val="00F151EF"/>
    <w:rsid w:val="00F202B4"/>
    <w:rsid w:val="00F21DE1"/>
    <w:rsid w:val="00F23365"/>
    <w:rsid w:val="00F2523B"/>
    <w:rsid w:val="00F25F3D"/>
    <w:rsid w:val="00F2622B"/>
    <w:rsid w:val="00F27D1C"/>
    <w:rsid w:val="00F30958"/>
    <w:rsid w:val="00F30EA5"/>
    <w:rsid w:val="00F329EC"/>
    <w:rsid w:val="00F34258"/>
    <w:rsid w:val="00F411A2"/>
    <w:rsid w:val="00F427A0"/>
    <w:rsid w:val="00F42BD5"/>
    <w:rsid w:val="00F458F2"/>
    <w:rsid w:val="00F539D7"/>
    <w:rsid w:val="00F571F5"/>
    <w:rsid w:val="00F63481"/>
    <w:rsid w:val="00F63D58"/>
    <w:rsid w:val="00F65DDC"/>
    <w:rsid w:val="00F67FEA"/>
    <w:rsid w:val="00F70FA4"/>
    <w:rsid w:val="00F7671A"/>
    <w:rsid w:val="00F77137"/>
    <w:rsid w:val="00F809FA"/>
    <w:rsid w:val="00F81622"/>
    <w:rsid w:val="00F81A05"/>
    <w:rsid w:val="00F8285D"/>
    <w:rsid w:val="00F82B85"/>
    <w:rsid w:val="00F85566"/>
    <w:rsid w:val="00F90302"/>
    <w:rsid w:val="00F91D78"/>
    <w:rsid w:val="00F92961"/>
    <w:rsid w:val="00F94266"/>
    <w:rsid w:val="00F963C3"/>
    <w:rsid w:val="00F977D0"/>
    <w:rsid w:val="00FA1243"/>
    <w:rsid w:val="00FA1D22"/>
    <w:rsid w:val="00FA2D7A"/>
    <w:rsid w:val="00FA3D56"/>
    <w:rsid w:val="00FA4C31"/>
    <w:rsid w:val="00FA4EC7"/>
    <w:rsid w:val="00FA6AD3"/>
    <w:rsid w:val="00FA78D1"/>
    <w:rsid w:val="00FA7D1D"/>
    <w:rsid w:val="00FA7F00"/>
    <w:rsid w:val="00FB34BA"/>
    <w:rsid w:val="00FB7069"/>
    <w:rsid w:val="00FB7A14"/>
    <w:rsid w:val="00FB7C61"/>
    <w:rsid w:val="00FB7C9E"/>
    <w:rsid w:val="00FC0571"/>
    <w:rsid w:val="00FC2DE7"/>
    <w:rsid w:val="00FC5FCB"/>
    <w:rsid w:val="00FD0649"/>
    <w:rsid w:val="00FD25CA"/>
    <w:rsid w:val="00FD3E5D"/>
    <w:rsid w:val="00FD5016"/>
    <w:rsid w:val="00FD5453"/>
    <w:rsid w:val="00FE011C"/>
    <w:rsid w:val="00FE03EC"/>
    <w:rsid w:val="00FE1C06"/>
    <w:rsid w:val="00FE2D42"/>
    <w:rsid w:val="00FE37F8"/>
    <w:rsid w:val="00FE497D"/>
    <w:rsid w:val="00FE4C9B"/>
    <w:rsid w:val="00FE4DF9"/>
    <w:rsid w:val="00FE586F"/>
    <w:rsid w:val="00FE7272"/>
    <w:rsid w:val="00FE7943"/>
    <w:rsid w:val="00FF097B"/>
    <w:rsid w:val="00FF09E0"/>
    <w:rsid w:val="00FF3256"/>
    <w:rsid w:val="00FF3B3B"/>
    <w:rsid w:val="00FF3DFC"/>
    <w:rsid w:val="00FF5B7F"/>
    <w:rsid w:val="00FF665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43D5E"/>
  <w15:docId w15:val="{5B1D3640-0DE5-A148-B37D-4FCA4E66C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C6200"/>
    <w:pPr>
      <w:tabs>
        <w:tab w:val="center" w:pos="4536"/>
        <w:tab w:val="right" w:pos="9072"/>
      </w:tabs>
    </w:pPr>
  </w:style>
  <w:style w:type="character" w:customStyle="1" w:styleId="KopfzeileZchn">
    <w:name w:val="Kopfzeile Zchn"/>
    <w:basedOn w:val="Absatz-Standardschriftart"/>
    <w:link w:val="Kopfzeile"/>
    <w:uiPriority w:val="99"/>
    <w:rsid w:val="007C6200"/>
  </w:style>
  <w:style w:type="paragraph" w:styleId="Fuzeile">
    <w:name w:val="footer"/>
    <w:basedOn w:val="Standard"/>
    <w:link w:val="FuzeileZchn"/>
    <w:uiPriority w:val="99"/>
    <w:unhideWhenUsed/>
    <w:rsid w:val="007C6200"/>
    <w:pPr>
      <w:tabs>
        <w:tab w:val="center" w:pos="4536"/>
        <w:tab w:val="right" w:pos="9072"/>
      </w:tabs>
    </w:pPr>
  </w:style>
  <w:style w:type="character" w:customStyle="1" w:styleId="FuzeileZchn">
    <w:name w:val="Fußzeile Zchn"/>
    <w:basedOn w:val="Absatz-Standardschriftart"/>
    <w:link w:val="Fuzeile"/>
    <w:uiPriority w:val="99"/>
    <w:rsid w:val="007C6200"/>
  </w:style>
  <w:style w:type="character" w:styleId="Hyperlink">
    <w:name w:val="Hyperlink"/>
    <w:basedOn w:val="Absatz-Standardschriftart"/>
    <w:uiPriority w:val="99"/>
    <w:unhideWhenUsed/>
    <w:rsid w:val="00966F29"/>
    <w:rPr>
      <w:color w:val="0563C1" w:themeColor="hyperlink"/>
      <w:u w:val="single"/>
    </w:rPr>
  </w:style>
  <w:style w:type="character" w:styleId="NichtaufgelsteErwhnung">
    <w:name w:val="Unresolved Mention"/>
    <w:basedOn w:val="Absatz-Standardschriftart"/>
    <w:uiPriority w:val="99"/>
    <w:semiHidden/>
    <w:unhideWhenUsed/>
    <w:rsid w:val="00966F29"/>
    <w:rPr>
      <w:color w:val="605E5C"/>
      <w:shd w:val="clear" w:color="auto" w:fill="E1DFDD"/>
    </w:rPr>
  </w:style>
  <w:style w:type="character" w:styleId="Seitenzahl">
    <w:name w:val="page number"/>
    <w:basedOn w:val="Absatz-Standardschriftart"/>
    <w:uiPriority w:val="99"/>
    <w:semiHidden/>
    <w:unhideWhenUsed/>
    <w:rsid w:val="00307B22"/>
  </w:style>
  <w:style w:type="paragraph" w:styleId="Listenabsatz">
    <w:name w:val="List Paragraph"/>
    <w:basedOn w:val="Standard"/>
    <w:uiPriority w:val="34"/>
    <w:qFormat/>
    <w:rsid w:val="00E46650"/>
    <w:pPr>
      <w:ind w:left="720"/>
      <w:contextualSpacing/>
    </w:pPr>
  </w:style>
  <w:style w:type="paragraph" w:styleId="Sprechblasentext">
    <w:name w:val="Balloon Text"/>
    <w:basedOn w:val="Standard"/>
    <w:link w:val="SprechblasentextZchn"/>
    <w:uiPriority w:val="99"/>
    <w:semiHidden/>
    <w:unhideWhenUsed/>
    <w:rsid w:val="004506E0"/>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4506E0"/>
    <w:rPr>
      <w:rFonts w:ascii="Times New Roman" w:hAnsi="Times New Roman" w:cs="Times New Roman"/>
      <w:sz w:val="18"/>
      <w:szCs w:val="18"/>
    </w:rPr>
  </w:style>
  <w:style w:type="paragraph" w:styleId="berarbeitung">
    <w:name w:val="Revision"/>
    <w:hidden/>
    <w:uiPriority w:val="99"/>
    <w:semiHidden/>
    <w:rsid w:val="001601BB"/>
  </w:style>
  <w:style w:type="character" w:styleId="Kommentarzeichen">
    <w:name w:val="annotation reference"/>
    <w:basedOn w:val="Absatz-Standardschriftart"/>
    <w:uiPriority w:val="99"/>
    <w:semiHidden/>
    <w:unhideWhenUsed/>
    <w:rsid w:val="008C5BC6"/>
    <w:rPr>
      <w:sz w:val="16"/>
      <w:szCs w:val="16"/>
    </w:rPr>
  </w:style>
  <w:style w:type="paragraph" w:styleId="Kommentartext">
    <w:name w:val="annotation text"/>
    <w:basedOn w:val="Standard"/>
    <w:link w:val="KommentartextZchn"/>
    <w:uiPriority w:val="99"/>
    <w:semiHidden/>
    <w:unhideWhenUsed/>
    <w:rsid w:val="008C5BC6"/>
    <w:rPr>
      <w:sz w:val="20"/>
      <w:szCs w:val="20"/>
    </w:rPr>
  </w:style>
  <w:style w:type="character" w:customStyle="1" w:styleId="KommentartextZchn">
    <w:name w:val="Kommentartext Zchn"/>
    <w:basedOn w:val="Absatz-Standardschriftart"/>
    <w:link w:val="Kommentartext"/>
    <w:uiPriority w:val="99"/>
    <w:semiHidden/>
    <w:rsid w:val="008C5BC6"/>
    <w:rPr>
      <w:sz w:val="20"/>
      <w:szCs w:val="20"/>
    </w:rPr>
  </w:style>
  <w:style w:type="paragraph" w:styleId="Kommentarthema">
    <w:name w:val="annotation subject"/>
    <w:basedOn w:val="Kommentartext"/>
    <w:next w:val="Kommentartext"/>
    <w:link w:val="KommentarthemaZchn"/>
    <w:uiPriority w:val="99"/>
    <w:semiHidden/>
    <w:unhideWhenUsed/>
    <w:rsid w:val="008C5BC6"/>
    <w:rPr>
      <w:b/>
      <w:bCs/>
    </w:rPr>
  </w:style>
  <w:style w:type="character" w:customStyle="1" w:styleId="KommentarthemaZchn">
    <w:name w:val="Kommentarthema Zchn"/>
    <w:basedOn w:val="KommentartextZchn"/>
    <w:link w:val="Kommentarthema"/>
    <w:uiPriority w:val="99"/>
    <w:semiHidden/>
    <w:rsid w:val="008C5BC6"/>
    <w:rPr>
      <w:b/>
      <w:bCs/>
      <w:sz w:val="20"/>
      <w:szCs w:val="20"/>
    </w:rPr>
  </w:style>
  <w:style w:type="table" w:styleId="Tabellenraster">
    <w:name w:val="Table Grid"/>
    <w:basedOn w:val="NormaleTabelle"/>
    <w:uiPriority w:val="39"/>
    <w:rsid w:val="005C3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bsatz-Standardschriftart"/>
    <w:rsid w:val="00BF0FCA"/>
  </w:style>
  <w:style w:type="character" w:styleId="BesuchterLink">
    <w:name w:val="FollowedHyperlink"/>
    <w:basedOn w:val="Absatz-Standardschriftart"/>
    <w:uiPriority w:val="99"/>
    <w:semiHidden/>
    <w:unhideWhenUsed/>
    <w:rsid w:val="002B55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800104">
      <w:bodyDiv w:val="1"/>
      <w:marLeft w:val="0"/>
      <w:marRight w:val="0"/>
      <w:marTop w:val="0"/>
      <w:marBottom w:val="0"/>
      <w:divBdr>
        <w:top w:val="none" w:sz="0" w:space="0" w:color="auto"/>
        <w:left w:val="none" w:sz="0" w:space="0" w:color="auto"/>
        <w:bottom w:val="none" w:sz="0" w:space="0" w:color="auto"/>
        <w:right w:val="none" w:sz="0" w:space="0" w:color="auto"/>
      </w:divBdr>
    </w:div>
    <w:div w:id="1303970942">
      <w:bodyDiv w:val="1"/>
      <w:marLeft w:val="0"/>
      <w:marRight w:val="0"/>
      <w:marTop w:val="0"/>
      <w:marBottom w:val="0"/>
      <w:divBdr>
        <w:top w:val="none" w:sz="0" w:space="0" w:color="auto"/>
        <w:left w:val="none" w:sz="0" w:space="0" w:color="auto"/>
        <w:bottom w:val="none" w:sz="0" w:space="0" w:color="auto"/>
        <w:right w:val="none" w:sz="0" w:space="0" w:color="auto"/>
      </w:divBdr>
    </w:div>
    <w:div w:id="1547253550">
      <w:bodyDiv w:val="1"/>
      <w:marLeft w:val="0"/>
      <w:marRight w:val="0"/>
      <w:marTop w:val="0"/>
      <w:marBottom w:val="0"/>
      <w:divBdr>
        <w:top w:val="none" w:sz="0" w:space="0" w:color="auto"/>
        <w:left w:val="none" w:sz="0" w:space="0" w:color="auto"/>
        <w:bottom w:val="none" w:sz="0" w:space="0" w:color="auto"/>
        <w:right w:val="none" w:sz="0" w:space="0" w:color="auto"/>
      </w:divBdr>
    </w:div>
    <w:div w:id="1868908750">
      <w:bodyDiv w:val="1"/>
      <w:marLeft w:val="0"/>
      <w:marRight w:val="0"/>
      <w:marTop w:val="0"/>
      <w:marBottom w:val="0"/>
      <w:divBdr>
        <w:top w:val="none" w:sz="0" w:space="0" w:color="auto"/>
        <w:left w:val="none" w:sz="0" w:space="0" w:color="auto"/>
        <w:bottom w:val="none" w:sz="0" w:space="0" w:color="auto"/>
        <w:right w:val="none" w:sz="0" w:space="0" w:color="auto"/>
      </w:divBdr>
    </w:div>
    <w:div w:id="2041083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daniel.holzbauer@plenos.at" TargetMode="External"/><Relationship Id="rId4" Type="http://schemas.openxmlformats.org/officeDocument/2006/relationships/webSettings" Target="webSettings.xml"/><Relationship Id="rId9" Type="http://schemas.openxmlformats.org/officeDocument/2006/relationships/hyperlink" Target="mailto:nicole.madaras@gorenje.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920</Words>
  <Characters>5799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Holzbauer - Plenos</dc:creator>
  <cp:keywords/>
  <dc:description/>
  <cp:lastModifiedBy>Daniel Holzbauer - Plenos</cp:lastModifiedBy>
  <cp:revision>43</cp:revision>
  <cp:lastPrinted>2023-02-09T08:39:00Z</cp:lastPrinted>
  <dcterms:created xsi:type="dcterms:W3CDTF">2023-02-09T08:39:00Z</dcterms:created>
  <dcterms:modified xsi:type="dcterms:W3CDTF">2023-08-22T15:31:00Z</dcterms:modified>
</cp:coreProperties>
</file>