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80A53C" w14:textId="77777777" w:rsidR="00E0519B" w:rsidRPr="00DE7DD8" w:rsidRDefault="00E0519B" w:rsidP="00E0519B">
      <w:pPr>
        <w:spacing w:line="360" w:lineRule="auto"/>
        <w:rPr>
          <w:rFonts w:ascii="Arial" w:hAnsi="Arial" w:cs="Arial"/>
          <w:sz w:val="22"/>
          <w:szCs w:val="22"/>
        </w:rPr>
      </w:pPr>
    </w:p>
    <w:p w14:paraId="394FB947" w14:textId="36A3A7F7" w:rsidR="00AC5DEC" w:rsidRPr="00DE7DD8" w:rsidRDefault="00E8607C" w:rsidP="0079122D">
      <w:pPr>
        <w:spacing w:line="360" w:lineRule="auto"/>
        <w:outlineLvl w:val="0"/>
        <w:rPr>
          <w:rFonts w:ascii="Arial" w:hAnsi="Arial" w:cs="Arial"/>
          <w:b/>
          <w:color w:val="262626" w:themeColor="text1" w:themeTint="D9"/>
          <w:sz w:val="28"/>
          <w:szCs w:val="28"/>
        </w:rPr>
      </w:pPr>
      <w:r w:rsidRPr="00DE7DD8">
        <w:rPr>
          <w:rFonts w:ascii="Arial" w:hAnsi="Arial" w:cs="Arial"/>
          <w:b/>
          <w:color w:val="262626" w:themeColor="text1" w:themeTint="D9"/>
          <w:sz w:val="28"/>
          <w:szCs w:val="28"/>
        </w:rPr>
        <w:t>IFN</w:t>
      </w:r>
      <w:r w:rsidR="00AC5DEC" w:rsidRPr="00DE7DD8">
        <w:rPr>
          <w:rFonts w:ascii="Arial" w:hAnsi="Arial" w:cs="Arial"/>
          <w:b/>
          <w:color w:val="262626" w:themeColor="text1" w:themeTint="D9"/>
          <w:sz w:val="28"/>
          <w:szCs w:val="28"/>
        </w:rPr>
        <w:t xml:space="preserve"> </w:t>
      </w:r>
      <w:r w:rsidR="001B1614" w:rsidRPr="00DE7DD8">
        <w:rPr>
          <w:rFonts w:ascii="Arial" w:hAnsi="Arial" w:cs="Arial"/>
          <w:b/>
          <w:color w:val="262626" w:themeColor="text1" w:themeTint="D9"/>
          <w:sz w:val="28"/>
          <w:szCs w:val="28"/>
        </w:rPr>
        <w:t>Holding</w:t>
      </w:r>
      <w:r w:rsidR="00D91322" w:rsidRPr="00DE7DD8">
        <w:rPr>
          <w:rFonts w:ascii="Arial" w:hAnsi="Arial" w:cs="Arial"/>
          <w:b/>
          <w:color w:val="262626" w:themeColor="text1" w:themeTint="D9"/>
          <w:sz w:val="28"/>
          <w:szCs w:val="28"/>
        </w:rPr>
        <w:t xml:space="preserve">: Änderung </w:t>
      </w:r>
      <w:r w:rsidR="00B20072" w:rsidRPr="00DE7DD8">
        <w:rPr>
          <w:rFonts w:ascii="Arial" w:hAnsi="Arial" w:cs="Arial"/>
          <w:b/>
          <w:color w:val="262626" w:themeColor="text1" w:themeTint="D9"/>
          <w:sz w:val="28"/>
          <w:szCs w:val="28"/>
        </w:rPr>
        <w:t xml:space="preserve">im </w:t>
      </w:r>
      <w:r w:rsidR="00D91322" w:rsidRPr="00DE7DD8">
        <w:rPr>
          <w:rFonts w:ascii="Arial" w:hAnsi="Arial" w:cs="Arial"/>
          <w:b/>
          <w:color w:val="262626" w:themeColor="text1" w:themeTint="D9"/>
          <w:sz w:val="28"/>
          <w:szCs w:val="28"/>
        </w:rPr>
        <w:t>Führungs</w:t>
      </w:r>
      <w:r w:rsidR="00B20072" w:rsidRPr="00DE7DD8">
        <w:rPr>
          <w:rFonts w:ascii="Arial" w:hAnsi="Arial" w:cs="Arial"/>
          <w:b/>
          <w:color w:val="262626" w:themeColor="text1" w:themeTint="D9"/>
          <w:sz w:val="28"/>
          <w:szCs w:val="28"/>
        </w:rPr>
        <w:t xml:space="preserve">team </w:t>
      </w:r>
    </w:p>
    <w:p w14:paraId="4283ACDD" w14:textId="77777777" w:rsidR="00E0519B" w:rsidRPr="003A5190" w:rsidRDefault="00E0519B" w:rsidP="00E0519B">
      <w:pPr>
        <w:spacing w:line="360" w:lineRule="auto"/>
        <w:rPr>
          <w:rFonts w:asciiTheme="minorHAnsi" w:hAnsiTheme="minorHAnsi" w:cstheme="minorHAnsi"/>
          <w:b/>
          <w:bCs/>
        </w:rPr>
      </w:pPr>
    </w:p>
    <w:p w14:paraId="508B6C7B" w14:textId="37E74124" w:rsidR="003A5190" w:rsidRPr="00083BD8" w:rsidRDefault="00AC5DEC" w:rsidP="00DE7DD8">
      <w:pPr>
        <w:spacing w:line="360" w:lineRule="auto"/>
        <w:jc w:val="both"/>
        <w:rPr>
          <w:rFonts w:ascii="Arial" w:hAnsi="Arial" w:cs="Arial"/>
          <w:b/>
          <w:sz w:val="22"/>
        </w:rPr>
      </w:pPr>
      <w:bookmarkStart w:id="0" w:name="_GoBack"/>
      <w:bookmarkEnd w:id="0"/>
      <w:r w:rsidRPr="00083BD8">
        <w:rPr>
          <w:rFonts w:ascii="Arial" w:hAnsi="Arial" w:cs="Arial"/>
          <w:b/>
          <w:sz w:val="22"/>
        </w:rPr>
        <w:t>Die IFN</w:t>
      </w:r>
      <w:r w:rsidR="009E725F" w:rsidRPr="00083BD8">
        <w:rPr>
          <w:rFonts w:ascii="Arial" w:hAnsi="Arial" w:cs="Arial"/>
          <w:b/>
          <w:sz w:val="22"/>
        </w:rPr>
        <w:t xml:space="preserve"> </w:t>
      </w:r>
      <w:r w:rsidRPr="00083BD8">
        <w:rPr>
          <w:rFonts w:ascii="Arial" w:hAnsi="Arial" w:cs="Arial"/>
          <w:b/>
          <w:sz w:val="22"/>
        </w:rPr>
        <w:t>Holding</w:t>
      </w:r>
      <w:r w:rsidR="00DE7DD8" w:rsidRPr="00083BD8">
        <w:rPr>
          <w:rFonts w:ascii="Arial" w:hAnsi="Arial" w:cs="Arial"/>
          <w:b/>
          <w:sz w:val="22"/>
        </w:rPr>
        <w:t xml:space="preserve"> </w:t>
      </w:r>
      <w:r w:rsidR="003D41F1" w:rsidRPr="00083BD8">
        <w:rPr>
          <w:rFonts w:ascii="Arial" w:hAnsi="Arial" w:cs="Arial"/>
          <w:b/>
          <w:sz w:val="22"/>
        </w:rPr>
        <w:t>(</w:t>
      </w:r>
      <w:r w:rsidR="00DE7DD8" w:rsidRPr="00083BD8">
        <w:rPr>
          <w:rFonts w:ascii="Arial" w:hAnsi="Arial" w:cs="Arial"/>
          <w:b/>
          <w:sz w:val="22"/>
        </w:rPr>
        <w:t>I</w:t>
      </w:r>
      <w:r w:rsidR="003D41F1" w:rsidRPr="00083BD8">
        <w:rPr>
          <w:rFonts w:ascii="Arial" w:hAnsi="Arial" w:cs="Arial"/>
          <w:b/>
          <w:sz w:val="22"/>
        </w:rPr>
        <w:t xml:space="preserve">nternationales Fensternetzwerk) </w:t>
      </w:r>
      <w:r w:rsidRPr="00083BD8">
        <w:rPr>
          <w:rFonts w:ascii="Arial" w:hAnsi="Arial" w:cs="Arial"/>
          <w:b/>
          <w:sz w:val="22"/>
        </w:rPr>
        <w:t xml:space="preserve">mit </w:t>
      </w:r>
      <w:r w:rsidR="00D91322" w:rsidRPr="00083BD8">
        <w:rPr>
          <w:rFonts w:ascii="Arial" w:hAnsi="Arial" w:cs="Arial"/>
          <w:b/>
          <w:sz w:val="22"/>
        </w:rPr>
        <w:t xml:space="preserve">ihrem </w:t>
      </w:r>
      <w:r w:rsidR="004809CC" w:rsidRPr="00083BD8">
        <w:rPr>
          <w:rFonts w:ascii="Arial" w:hAnsi="Arial" w:cs="Arial"/>
          <w:b/>
          <w:sz w:val="22"/>
        </w:rPr>
        <w:t>Flaggschiff</w:t>
      </w:r>
      <w:r w:rsidRPr="00083BD8">
        <w:rPr>
          <w:rFonts w:ascii="Arial" w:hAnsi="Arial" w:cs="Arial"/>
          <w:b/>
          <w:sz w:val="22"/>
        </w:rPr>
        <w:t xml:space="preserve"> Internorm ist die führende europäische Unternehmensgruppe für Komplettlösungen rund um das Fenster. </w:t>
      </w:r>
      <w:r w:rsidR="003A5190" w:rsidRPr="00083BD8">
        <w:rPr>
          <w:rFonts w:ascii="Arial" w:hAnsi="Arial" w:cs="Arial"/>
          <w:b/>
          <w:sz w:val="22"/>
        </w:rPr>
        <w:t xml:space="preserve">Dr. </w:t>
      </w:r>
      <w:r w:rsidRPr="00083BD8">
        <w:rPr>
          <w:rFonts w:ascii="Arial" w:hAnsi="Arial" w:cs="Arial"/>
          <w:b/>
          <w:sz w:val="22"/>
        </w:rPr>
        <w:t>Heinz Scharl</w:t>
      </w:r>
      <w:r w:rsidR="003A5190" w:rsidRPr="00083BD8">
        <w:rPr>
          <w:rFonts w:ascii="Arial" w:hAnsi="Arial" w:cs="Arial"/>
          <w:b/>
          <w:sz w:val="22"/>
        </w:rPr>
        <w:t xml:space="preserve">, </w:t>
      </w:r>
      <w:r w:rsidRPr="00083BD8">
        <w:rPr>
          <w:rFonts w:ascii="Arial" w:hAnsi="Arial" w:cs="Arial"/>
          <w:b/>
          <w:sz w:val="22"/>
        </w:rPr>
        <w:t>d</w:t>
      </w:r>
      <w:r w:rsidR="003A5190" w:rsidRPr="00083BD8">
        <w:rPr>
          <w:rFonts w:ascii="Arial" w:hAnsi="Arial" w:cs="Arial"/>
          <w:b/>
          <w:sz w:val="22"/>
        </w:rPr>
        <w:t xml:space="preserve">er das </w:t>
      </w:r>
      <w:r w:rsidRPr="00083BD8">
        <w:rPr>
          <w:rFonts w:ascii="Arial" w:hAnsi="Arial" w:cs="Arial"/>
          <w:b/>
          <w:sz w:val="22"/>
        </w:rPr>
        <w:t xml:space="preserve">Führungsteam </w:t>
      </w:r>
      <w:r w:rsidR="003A5190" w:rsidRPr="00083BD8">
        <w:rPr>
          <w:rFonts w:ascii="Arial" w:hAnsi="Arial" w:cs="Arial"/>
          <w:b/>
          <w:sz w:val="22"/>
        </w:rPr>
        <w:t>des Familienkonzerns</w:t>
      </w:r>
      <w:r w:rsidRPr="00083BD8">
        <w:rPr>
          <w:rFonts w:ascii="Arial" w:hAnsi="Arial" w:cs="Arial"/>
          <w:b/>
          <w:sz w:val="22"/>
        </w:rPr>
        <w:t xml:space="preserve"> als Vorstand der Holding und als strategischer Geschäftsführer von Internorm</w:t>
      </w:r>
      <w:r w:rsidR="003A5190" w:rsidRPr="00083BD8">
        <w:rPr>
          <w:rFonts w:ascii="Arial" w:hAnsi="Arial" w:cs="Arial"/>
          <w:b/>
          <w:sz w:val="22"/>
        </w:rPr>
        <w:t xml:space="preserve"> </w:t>
      </w:r>
      <w:r w:rsidR="00A74B9D" w:rsidRPr="00083BD8">
        <w:rPr>
          <w:rFonts w:ascii="Arial" w:hAnsi="Arial" w:cs="Arial"/>
          <w:b/>
          <w:sz w:val="22"/>
        </w:rPr>
        <w:t xml:space="preserve">seit 2018 </w:t>
      </w:r>
      <w:r w:rsidR="003A5190" w:rsidRPr="00083BD8">
        <w:rPr>
          <w:rFonts w:ascii="Arial" w:hAnsi="Arial" w:cs="Arial"/>
          <w:b/>
          <w:sz w:val="22"/>
        </w:rPr>
        <w:t>verstärkt</w:t>
      </w:r>
      <w:r w:rsidR="001B1614" w:rsidRPr="00083BD8">
        <w:rPr>
          <w:rFonts w:ascii="Arial" w:hAnsi="Arial" w:cs="Arial"/>
          <w:b/>
          <w:sz w:val="22"/>
        </w:rPr>
        <w:t xml:space="preserve">, </w:t>
      </w:r>
      <w:r w:rsidR="003A5190" w:rsidRPr="00083BD8">
        <w:rPr>
          <w:rFonts w:ascii="Arial" w:hAnsi="Arial" w:cs="Arial"/>
          <w:b/>
          <w:sz w:val="22"/>
        </w:rPr>
        <w:t>verlässt mit</w:t>
      </w:r>
      <w:r w:rsidR="0065424F" w:rsidRPr="00083BD8">
        <w:rPr>
          <w:rFonts w:ascii="Arial" w:hAnsi="Arial" w:cs="Arial"/>
          <w:b/>
          <w:sz w:val="22"/>
        </w:rPr>
        <w:t xml:space="preserve"> Ende Mai </w:t>
      </w:r>
      <w:r w:rsidR="0086781E" w:rsidRPr="00083BD8">
        <w:rPr>
          <w:rFonts w:ascii="Arial" w:hAnsi="Arial" w:cs="Arial"/>
          <w:b/>
          <w:sz w:val="22"/>
        </w:rPr>
        <w:t xml:space="preserve">im Einvernehmen das Unternehmen. </w:t>
      </w:r>
    </w:p>
    <w:p w14:paraId="0FCD8E7E" w14:textId="77777777" w:rsidR="003A5190" w:rsidRPr="00083BD8" w:rsidRDefault="003A5190" w:rsidP="00F5584F">
      <w:pPr>
        <w:spacing w:line="360" w:lineRule="auto"/>
        <w:rPr>
          <w:rFonts w:asciiTheme="minorHAnsi" w:hAnsiTheme="minorHAnsi" w:cstheme="minorHAnsi"/>
          <w:b/>
          <w:color w:val="262626" w:themeColor="text1" w:themeTint="D9"/>
        </w:rPr>
      </w:pPr>
    </w:p>
    <w:p w14:paraId="5BE02926" w14:textId="6E190AD0" w:rsidR="00435CED" w:rsidRPr="00DE7DD8" w:rsidRDefault="0086781E" w:rsidP="00DE7DD8">
      <w:pPr>
        <w:spacing w:line="360" w:lineRule="auto"/>
        <w:jc w:val="both"/>
        <w:rPr>
          <w:rFonts w:ascii="Arial" w:hAnsi="Arial" w:cs="Arial"/>
          <w:color w:val="262626" w:themeColor="text1" w:themeTint="D9"/>
          <w:sz w:val="22"/>
        </w:rPr>
      </w:pPr>
      <w:r w:rsidRPr="00083BD8">
        <w:rPr>
          <w:rFonts w:ascii="Arial" w:hAnsi="Arial" w:cs="Arial"/>
          <w:color w:val="262626" w:themeColor="text1" w:themeTint="D9"/>
          <w:sz w:val="22"/>
        </w:rPr>
        <w:t xml:space="preserve">„In der Zusammenarbeit in den letzten beiden Jahren haben sich unterschiedliche Auffassungen über die zukünftige strategische Ausrichtung des Unternehmens ergeben. Gerade jetzt, in der Bewältigung der Auswirkung </w:t>
      </w:r>
      <w:r w:rsidR="007F2110" w:rsidRPr="00083BD8">
        <w:rPr>
          <w:rFonts w:ascii="Arial" w:hAnsi="Arial" w:cs="Arial"/>
          <w:color w:val="262626" w:themeColor="text1" w:themeTint="D9"/>
          <w:sz w:val="22"/>
        </w:rPr>
        <w:t>der Corona-Krise</w:t>
      </w:r>
      <w:r w:rsidR="000B1943" w:rsidRPr="00083BD8">
        <w:rPr>
          <w:rFonts w:ascii="Arial" w:hAnsi="Arial" w:cs="Arial"/>
          <w:color w:val="262626" w:themeColor="text1" w:themeTint="D9"/>
          <w:sz w:val="22"/>
        </w:rPr>
        <w:t xml:space="preserve">, </w:t>
      </w:r>
      <w:r w:rsidRPr="00083BD8">
        <w:rPr>
          <w:rFonts w:ascii="Arial" w:hAnsi="Arial" w:cs="Arial"/>
          <w:color w:val="262626" w:themeColor="text1" w:themeTint="D9"/>
          <w:sz w:val="22"/>
        </w:rPr>
        <w:t>setzen wir auf eine klare und eindeutige Ausrichtung des Unternehmens, die von den Gesellschaftern und dem gesamten Managementteam vollinhaltlich getragen wird“</w:t>
      </w:r>
      <w:r w:rsidR="00F5584F" w:rsidRPr="00083BD8">
        <w:rPr>
          <w:rFonts w:ascii="Arial" w:hAnsi="Arial" w:cs="Arial"/>
          <w:color w:val="262626" w:themeColor="text1" w:themeTint="D9"/>
          <w:sz w:val="22"/>
        </w:rPr>
        <w:t xml:space="preserve">, </w:t>
      </w:r>
      <w:r w:rsidR="00435CED" w:rsidRPr="00083BD8">
        <w:rPr>
          <w:rFonts w:ascii="Arial" w:hAnsi="Arial" w:cs="Arial"/>
          <w:bCs/>
          <w:color w:val="262626" w:themeColor="text1" w:themeTint="D9"/>
          <w:sz w:val="22"/>
        </w:rPr>
        <w:t xml:space="preserve">erklärt Christian Klinger, </w:t>
      </w:r>
      <w:r w:rsidR="00F5584F" w:rsidRPr="00083BD8">
        <w:rPr>
          <w:rFonts w:ascii="Arial" w:hAnsi="Arial" w:cs="Arial"/>
          <w:bCs/>
          <w:color w:val="262626" w:themeColor="text1" w:themeTint="D9"/>
          <w:sz w:val="22"/>
        </w:rPr>
        <w:t xml:space="preserve">Miteigentümer und </w:t>
      </w:r>
      <w:r w:rsidR="00435CED" w:rsidRPr="00083BD8">
        <w:rPr>
          <w:rFonts w:ascii="Arial" w:hAnsi="Arial" w:cs="Arial"/>
          <w:bCs/>
          <w:color w:val="262626" w:themeColor="text1" w:themeTint="D9"/>
          <w:sz w:val="22"/>
        </w:rPr>
        <w:t>Unternehmenssprecher die</w:t>
      </w:r>
      <w:r w:rsidR="009C52FF" w:rsidRPr="00083BD8">
        <w:rPr>
          <w:rFonts w:ascii="Arial" w:hAnsi="Arial" w:cs="Arial"/>
          <w:bCs/>
          <w:color w:val="262626" w:themeColor="text1" w:themeTint="D9"/>
          <w:sz w:val="22"/>
        </w:rPr>
        <w:t xml:space="preserve"> einvernehmliche </w:t>
      </w:r>
      <w:r w:rsidR="00435CED" w:rsidRPr="00083BD8">
        <w:rPr>
          <w:rFonts w:ascii="Arial" w:hAnsi="Arial" w:cs="Arial"/>
          <w:bCs/>
          <w:color w:val="262626" w:themeColor="text1" w:themeTint="D9"/>
          <w:sz w:val="22"/>
        </w:rPr>
        <w:t>Entscheidung</w:t>
      </w:r>
      <w:r w:rsidR="00A74B9D" w:rsidRPr="00083BD8">
        <w:rPr>
          <w:rFonts w:ascii="Arial" w:hAnsi="Arial" w:cs="Arial"/>
          <w:bCs/>
          <w:color w:val="262626" w:themeColor="text1" w:themeTint="D9"/>
          <w:sz w:val="22"/>
        </w:rPr>
        <w:t>,</w:t>
      </w:r>
      <w:r w:rsidR="00435CED" w:rsidRPr="00083BD8">
        <w:rPr>
          <w:rFonts w:ascii="Arial" w:hAnsi="Arial" w:cs="Arial"/>
          <w:bCs/>
          <w:color w:val="262626" w:themeColor="text1" w:themeTint="D9"/>
          <w:sz w:val="22"/>
        </w:rPr>
        <w:t xml:space="preserve"> die Zusammenarbeit zu beenden. </w:t>
      </w:r>
      <w:r w:rsidR="00D91322" w:rsidRPr="00083BD8">
        <w:rPr>
          <w:rFonts w:ascii="Arial" w:hAnsi="Arial" w:cs="Arial"/>
          <w:bCs/>
          <w:color w:val="262626" w:themeColor="text1" w:themeTint="D9"/>
          <w:sz w:val="22"/>
        </w:rPr>
        <w:t xml:space="preserve">„Wir bedanken uns bei Dr. Scharl für seine Leistungen sowohl für </w:t>
      </w:r>
      <w:r w:rsidR="003D41F1" w:rsidRPr="00083BD8">
        <w:rPr>
          <w:rFonts w:ascii="Arial" w:hAnsi="Arial" w:cs="Arial"/>
          <w:bCs/>
          <w:color w:val="262626" w:themeColor="text1" w:themeTint="D9"/>
          <w:sz w:val="22"/>
        </w:rPr>
        <w:t>unsere Gruppe</w:t>
      </w:r>
      <w:r w:rsidR="00D91322" w:rsidRPr="00083BD8">
        <w:rPr>
          <w:rFonts w:ascii="Arial" w:hAnsi="Arial" w:cs="Arial"/>
          <w:bCs/>
          <w:color w:val="262626" w:themeColor="text1" w:themeTint="D9"/>
          <w:sz w:val="22"/>
        </w:rPr>
        <w:t xml:space="preserve"> wie auch für die von ihm </w:t>
      </w:r>
      <w:r w:rsidR="004809CC" w:rsidRPr="00083BD8">
        <w:rPr>
          <w:rFonts w:ascii="Arial" w:hAnsi="Arial" w:cs="Arial"/>
          <w:bCs/>
          <w:color w:val="262626" w:themeColor="text1" w:themeTint="D9"/>
          <w:sz w:val="22"/>
        </w:rPr>
        <w:t>verantworteten</w:t>
      </w:r>
      <w:r w:rsidR="00D91322" w:rsidRPr="00083BD8">
        <w:rPr>
          <w:rFonts w:ascii="Arial" w:hAnsi="Arial" w:cs="Arial"/>
          <w:bCs/>
          <w:color w:val="262626" w:themeColor="text1" w:themeTint="D9"/>
          <w:sz w:val="22"/>
        </w:rPr>
        <w:t xml:space="preserve"> Unternehmen Internorm und HSF.“</w:t>
      </w:r>
    </w:p>
    <w:p w14:paraId="41978B8B" w14:textId="67847F8D" w:rsidR="003A5190" w:rsidRPr="00DE7DD8" w:rsidRDefault="003A5190" w:rsidP="00DE7DD8">
      <w:pPr>
        <w:spacing w:line="360" w:lineRule="auto"/>
        <w:jc w:val="both"/>
        <w:rPr>
          <w:rFonts w:ascii="Arial" w:hAnsi="Arial" w:cs="Arial"/>
          <w:color w:val="262626" w:themeColor="text1" w:themeTint="D9"/>
          <w:sz w:val="22"/>
        </w:rPr>
      </w:pPr>
      <w:r w:rsidRPr="00DE7DD8">
        <w:rPr>
          <w:rFonts w:ascii="Arial" w:hAnsi="Arial" w:cs="Arial"/>
          <w:bCs/>
          <w:color w:val="262626" w:themeColor="text1" w:themeTint="D9"/>
          <w:sz w:val="22"/>
        </w:rPr>
        <w:t>Dr. Heinz Scharl</w:t>
      </w:r>
      <w:r w:rsidR="00D91322" w:rsidRPr="00DE7DD8">
        <w:rPr>
          <w:rFonts w:ascii="Arial" w:hAnsi="Arial" w:cs="Arial"/>
          <w:bCs/>
          <w:color w:val="262626" w:themeColor="text1" w:themeTint="D9"/>
          <w:sz w:val="22"/>
        </w:rPr>
        <w:t>, der auch vor seiner Tätigkeit bei der IFN</w:t>
      </w:r>
      <w:r w:rsidR="00601E9C">
        <w:rPr>
          <w:rFonts w:ascii="Arial" w:hAnsi="Arial" w:cs="Arial"/>
          <w:bCs/>
          <w:color w:val="262626" w:themeColor="text1" w:themeTint="D9"/>
          <w:sz w:val="22"/>
        </w:rPr>
        <w:t>-</w:t>
      </w:r>
      <w:r w:rsidR="00D91322" w:rsidRPr="00DE7DD8">
        <w:rPr>
          <w:rFonts w:ascii="Arial" w:hAnsi="Arial" w:cs="Arial"/>
          <w:bCs/>
          <w:color w:val="262626" w:themeColor="text1" w:themeTint="D9"/>
          <w:sz w:val="22"/>
        </w:rPr>
        <w:t>Holding</w:t>
      </w:r>
      <w:r w:rsidR="00601E9C">
        <w:rPr>
          <w:rFonts w:ascii="Arial" w:hAnsi="Arial" w:cs="Arial"/>
          <w:bCs/>
          <w:color w:val="262626" w:themeColor="text1" w:themeTint="D9"/>
          <w:sz w:val="22"/>
        </w:rPr>
        <w:t xml:space="preserve"> AG</w:t>
      </w:r>
      <w:r w:rsidR="00D91322" w:rsidRPr="00DE7DD8">
        <w:rPr>
          <w:rFonts w:ascii="Arial" w:hAnsi="Arial" w:cs="Arial"/>
          <w:bCs/>
          <w:color w:val="262626" w:themeColor="text1" w:themeTint="D9"/>
          <w:sz w:val="22"/>
        </w:rPr>
        <w:t xml:space="preserve"> in großen Konzernen wie d</w:t>
      </w:r>
      <w:r w:rsidR="00F5584F" w:rsidRPr="00DE7DD8">
        <w:rPr>
          <w:rFonts w:ascii="Arial" w:hAnsi="Arial" w:cs="Arial"/>
          <w:bCs/>
          <w:color w:val="262626" w:themeColor="text1" w:themeTint="D9"/>
          <w:sz w:val="22"/>
        </w:rPr>
        <w:t>er</w:t>
      </w:r>
      <w:r w:rsidR="00D91322" w:rsidRPr="00DE7DD8">
        <w:rPr>
          <w:rFonts w:ascii="Arial" w:hAnsi="Arial" w:cs="Arial"/>
          <w:bCs/>
          <w:color w:val="262626" w:themeColor="text1" w:themeTint="D9"/>
          <w:sz w:val="22"/>
        </w:rPr>
        <w:t xml:space="preserve"> Klinger Gruppe oder </w:t>
      </w:r>
      <w:proofErr w:type="spellStart"/>
      <w:r w:rsidR="00D91322" w:rsidRPr="00DE7DD8">
        <w:rPr>
          <w:rFonts w:ascii="Arial" w:hAnsi="Arial" w:cs="Arial"/>
          <w:bCs/>
          <w:color w:val="262626" w:themeColor="text1" w:themeTint="D9"/>
          <w:sz w:val="22"/>
        </w:rPr>
        <w:t>Agrana</w:t>
      </w:r>
      <w:proofErr w:type="spellEnd"/>
      <w:r w:rsidR="00D91322" w:rsidRPr="00DE7DD8">
        <w:rPr>
          <w:rFonts w:ascii="Arial" w:hAnsi="Arial" w:cs="Arial"/>
          <w:bCs/>
          <w:color w:val="262626" w:themeColor="text1" w:themeTint="D9"/>
          <w:sz w:val="22"/>
        </w:rPr>
        <w:t xml:space="preserve"> in führender Position verantwortlich zeichnete, </w:t>
      </w:r>
      <w:r w:rsidR="001B1614" w:rsidRPr="00DE7DD8">
        <w:rPr>
          <w:rFonts w:ascii="Arial" w:hAnsi="Arial" w:cs="Arial"/>
          <w:bCs/>
          <w:color w:val="262626" w:themeColor="text1" w:themeTint="D9"/>
          <w:sz w:val="22"/>
        </w:rPr>
        <w:t>wird mit Ende Mai das Unternehmen verlassen.</w:t>
      </w:r>
      <w:r w:rsidR="001B1614" w:rsidRPr="00DE7DD8">
        <w:rPr>
          <w:rFonts w:ascii="Arial" w:hAnsi="Arial" w:cs="Arial"/>
          <w:color w:val="262626" w:themeColor="text1" w:themeTint="D9"/>
          <w:sz w:val="22"/>
        </w:rPr>
        <w:t xml:space="preserve"> </w:t>
      </w:r>
      <w:r w:rsidR="0065424F" w:rsidRPr="00DE7DD8">
        <w:rPr>
          <w:rFonts w:ascii="Arial" w:hAnsi="Arial" w:cs="Arial"/>
          <w:color w:val="262626" w:themeColor="text1" w:themeTint="D9"/>
          <w:sz w:val="22"/>
        </w:rPr>
        <w:t xml:space="preserve">Seine Funktionen werden in naher Zukunft nachbesetzt. </w:t>
      </w:r>
    </w:p>
    <w:p w14:paraId="6DD12D2F" w14:textId="121156C9" w:rsidR="0013330E" w:rsidRDefault="0013330E"/>
    <w:p w14:paraId="3E3B137E" w14:textId="7B67A4A2" w:rsidR="009E725F" w:rsidRDefault="009E725F"/>
    <w:p w14:paraId="5223CF37" w14:textId="42D14E44" w:rsidR="009E725F" w:rsidRDefault="009E725F"/>
    <w:p w14:paraId="72B46602" w14:textId="77777777" w:rsidR="009E725F" w:rsidRDefault="009E725F"/>
    <w:p w14:paraId="0CBF4E2D" w14:textId="77777777" w:rsidR="00D677EC" w:rsidRDefault="00D677EC"/>
    <w:p w14:paraId="2226CF9E" w14:textId="77777777" w:rsidR="00D677EC" w:rsidRPr="009E725F" w:rsidRDefault="00D677EC" w:rsidP="00DE7DD8">
      <w:pPr>
        <w:pStyle w:val="IFNPTLead"/>
        <w:spacing w:after="120"/>
        <w:jc w:val="both"/>
        <w:outlineLvl w:val="0"/>
        <w:rPr>
          <w:rFonts w:cs="Arial"/>
          <w:b w:val="0"/>
          <w:i/>
          <w:sz w:val="21"/>
        </w:rPr>
      </w:pPr>
      <w:r w:rsidRPr="009E725F">
        <w:rPr>
          <w:rFonts w:cs="Arial"/>
          <w:i/>
          <w:sz w:val="20"/>
          <w:szCs w:val="20"/>
        </w:rPr>
        <w:t xml:space="preserve">Zu IFN </w:t>
      </w:r>
    </w:p>
    <w:p w14:paraId="45F7ADE0" w14:textId="172ECE10" w:rsidR="00D677EC" w:rsidRPr="009E725F" w:rsidRDefault="00D677EC" w:rsidP="00DE7DD8">
      <w:pPr>
        <w:pStyle w:val="IFNPTLead"/>
        <w:pBdr>
          <w:bottom w:val="single" w:sz="6" w:space="1" w:color="auto"/>
        </w:pBdr>
        <w:jc w:val="both"/>
        <w:rPr>
          <w:rFonts w:cs="Arial"/>
          <w:b w:val="0"/>
          <w:i/>
          <w:sz w:val="20"/>
          <w:szCs w:val="20"/>
        </w:rPr>
      </w:pPr>
      <w:r w:rsidRPr="009E725F">
        <w:rPr>
          <w:rFonts w:cs="Arial"/>
          <w:b w:val="0"/>
          <w:i/>
          <w:sz w:val="20"/>
          <w:szCs w:val="20"/>
        </w:rPr>
        <w:t xml:space="preserve">Unter dem Dach des Internationalen Fensternetzwerks (IFN Holding) sind die Marken Internorm (Traun, </w:t>
      </w:r>
      <w:proofErr w:type="spellStart"/>
      <w:r w:rsidRPr="009E725F">
        <w:rPr>
          <w:rFonts w:cs="Arial"/>
          <w:b w:val="0"/>
          <w:i/>
          <w:sz w:val="20"/>
          <w:szCs w:val="20"/>
        </w:rPr>
        <w:t>Sarleinsbach</w:t>
      </w:r>
      <w:proofErr w:type="spellEnd"/>
      <w:r w:rsidRPr="009E725F">
        <w:rPr>
          <w:rFonts w:cs="Arial"/>
          <w:b w:val="0"/>
          <w:i/>
          <w:sz w:val="20"/>
          <w:szCs w:val="20"/>
        </w:rPr>
        <w:t xml:space="preserve">, </w:t>
      </w:r>
      <w:proofErr w:type="spellStart"/>
      <w:r w:rsidRPr="009E725F">
        <w:rPr>
          <w:rFonts w:cs="Arial"/>
          <w:b w:val="0"/>
          <w:i/>
          <w:sz w:val="20"/>
          <w:szCs w:val="20"/>
        </w:rPr>
        <w:t>Lannach</w:t>
      </w:r>
      <w:proofErr w:type="spellEnd"/>
      <w:r w:rsidRPr="009E725F">
        <w:rPr>
          <w:rFonts w:cs="Arial"/>
          <w:b w:val="0"/>
          <w:i/>
          <w:sz w:val="20"/>
          <w:szCs w:val="20"/>
        </w:rPr>
        <w:t xml:space="preserve"> sowie Vertriebsnetzwerk in 21 Ländern), Topic (</w:t>
      </w:r>
      <w:proofErr w:type="spellStart"/>
      <w:r w:rsidRPr="009E725F">
        <w:rPr>
          <w:rFonts w:cs="Arial"/>
          <w:b w:val="0"/>
          <w:i/>
          <w:sz w:val="20"/>
          <w:szCs w:val="20"/>
        </w:rPr>
        <w:t>Sarleinsbach</w:t>
      </w:r>
      <w:proofErr w:type="spellEnd"/>
      <w:r w:rsidRPr="009E725F">
        <w:rPr>
          <w:rFonts w:cs="Arial"/>
          <w:b w:val="0"/>
          <w:i/>
          <w:sz w:val="20"/>
          <w:szCs w:val="20"/>
        </w:rPr>
        <w:t>), GIG (</w:t>
      </w:r>
      <w:proofErr w:type="spellStart"/>
      <w:r w:rsidRPr="009E725F">
        <w:rPr>
          <w:rFonts w:cs="Arial"/>
          <w:b w:val="0"/>
          <w:i/>
          <w:sz w:val="20"/>
          <w:szCs w:val="20"/>
        </w:rPr>
        <w:t>Attnang</w:t>
      </w:r>
      <w:proofErr w:type="spellEnd"/>
      <w:r w:rsidRPr="009E725F">
        <w:rPr>
          <w:rFonts w:cs="Arial"/>
          <w:b w:val="0"/>
          <w:i/>
          <w:sz w:val="20"/>
          <w:szCs w:val="20"/>
        </w:rPr>
        <w:t>-Puchheim), HSF (</w:t>
      </w:r>
      <w:proofErr w:type="spellStart"/>
      <w:r w:rsidRPr="009E725F">
        <w:rPr>
          <w:rFonts w:cs="Arial"/>
          <w:b w:val="0"/>
          <w:i/>
          <w:sz w:val="20"/>
          <w:szCs w:val="20"/>
        </w:rPr>
        <w:t>Malacky</w:t>
      </w:r>
      <w:proofErr w:type="spellEnd"/>
      <w:r w:rsidR="005E1E01" w:rsidRPr="009E725F">
        <w:rPr>
          <w:rFonts w:cs="Arial"/>
          <w:b w:val="0"/>
          <w:i/>
          <w:sz w:val="20"/>
          <w:szCs w:val="20"/>
        </w:rPr>
        <w:t>/Slowakei), Schlotterer (</w:t>
      </w:r>
      <w:proofErr w:type="spellStart"/>
      <w:r w:rsidR="005E1E01" w:rsidRPr="009E725F">
        <w:rPr>
          <w:rFonts w:cs="Arial"/>
          <w:b w:val="0"/>
          <w:i/>
          <w:sz w:val="20"/>
          <w:szCs w:val="20"/>
        </w:rPr>
        <w:t>Adnet</w:t>
      </w:r>
      <w:proofErr w:type="spellEnd"/>
      <w:r w:rsidR="005E1E01" w:rsidRPr="009E725F">
        <w:rPr>
          <w:rFonts w:cs="Arial"/>
          <w:b w:val="0"/>
          <w:i/>
          <w:sz w:val="20"/>
          <w:szCs w:val="20"/>
        </w:rPr>
        <w:t>)</w:t>
      </w:r>
      <w:r w:rsidR="00571144" w:rsidRPr="009E725F">
        <w:rPr>
          <w:rFonts w:cs="Arial"/>
          <w:b w:val="0"/>
          <w:i/>
          <w:sz w:val="20"/>
          <w:szCs w:val="20"/>
        </w:rPr>
        <w:t>,</w:t>
      </w:r>
      <w:r w:rsidRPr="009E725F">
        <w:rPr>
          <w:rFonts w:cs="Arial"/>
          <w:b w:val="0"/>
          <w:i/>
          <w:sz w:val="20"/>
          <w:szCs w:val="20"/>
        </w:rPr>
        <w:t xml:space="preserve"> Kastrup (</w:t>
      </w:r>
      <w:proofErr w:type="spellStart"/>
      <w:r w:rsidRPr="009E725F">
        <w:rPr>
          <w:rFonts w:cs="Arial"/>
          <w:b w:val="0"/>
          <w:i/>
          <w:sz w:val="20"/>
          <w:szCs w:val="20"/>
        </w:rPr>
        <w:t>Holstebro</w:t>
      </w:r>
      <w:proofErr w:type="spellEnd"/>
      <w:r w:rsidRPr="009E725F">
        <w:rPr>
          <w:rFonts w:cs="Arial"/>
          <w:b w:val="0"/>
          <w:i/>
          <w:sz w:val="20"/>
          <w:szCs w:val="20"/>
        </w:rPr>
        <w:t xml:space="preserve">, </w:t>
      </w:r>
      <w:proofErr w:type="spellStart"/>
      <w:r w:rsidRPr="009E725F">
        <w:rPr>
          <w:rFonts w:cs="Arial"/>
          <w:b w:val="0"/>
          <w:i/>
          <w:sz w:val="20"/>
          <w:szCs w:val="20"/>
        </w:rPr>
        <w:t>Skive</w:t>
      </w:r>
      <w:proofErr w:type="spellEnd"/>
      <w:r w:rsidRPr="009E725F">
        <w:rPr>
          <w:rFonts w:cs="Arial"/>
          <w:b w:val="0"/>
          <w:i/>
          <w:sz w:val="20"/>
          <w:szCs w:val="20"/>
        </w:rPr>
        <w:t xml:space="preserve"> und </w:t>
      </w:r>
      <w:proofErr w:type="spellStart"/>
      <w:r w:rsidRPr="009E725F">
        <w:rPr>
          <w:rFonts w:cs="Arial"/>
          <w:b w:val="0"/>
          <w:i/>
          <w:sz w:val="20"/>
          <w:szCs w:val="20"/>
        </w:rPr>
        <w:t>Vildbjerg</w:t>
      </w:r>
      <w:proofErr w:type="spellEnd"/>
      <w:r w:rsidRPr="009E725F">
        <w:rPr>
          <w:rFonts w:cs="Arial"/>
          <w:b w:val="0"/>
          <w:i/>
          <w:sz w:val="20"/>
          <w:szCs w:val="20"/>
        </w:rPr>
        <w:t>/Dänemark)</w:t>
      </w:r>
      <w:r w:rsidR="00571144" w:rsidRPr="009E725F">
        <w:rPr>
          <w:rFonts w:cs="Arial"/>
          <w:b w:val="0"/>
          <w:i/>
          <w:sz w:val="20"/>
          <w:szCs w:val="20"/>
        </w:rPr>
        <w:t xml:space="preserve"> und </w:t>
      </w:r>
      <w:proofErr w:type="spellStart"/>
      <w:r w:rsidR="00571144" w:rsidRPr="009E725F">
        <w:rPr>
          <w:rFonts w:cs="Arial"/>
          <w:b w:val="0"/>
          <w:i/>
          <w:sz w:val="20"/>
          <w:szCs w:val="20"/>
        </w:rPr>
        <w:t>Skaala</w:t>
      </w:r>
      <w:proofErr w:type="spellEnd"/>
      <w:r w:rsidR="00571144" w:rsidRPr="009E725F">
        <w:rPr>
          <w:rFonts w:cs="Arial"/>
          <w:b w:val="0"/>
          <w:i/>
          <w:sz w:val="20"/>
          <w:szCs w:val="20"/>
        </w:rPr>
        <w:t xml:space="preserve"> (</w:t>
      </w:r>
      <w:proofErr w:type="spellStart"/>
      <w:r w:rsidR="00DA49CF" w:rsidRPr="009E725F">
        <w:rPr>
          <w:rFonts w:cs="Arial"/>
          <w:b w:val="0"/>
          <w:i/>
          <w:sz w:val="20"/>
          <w:szCs w:val="20"/>
        </w:rPr>
        <w:t>Ylihärmä</w:t>
      </w:r>
      <w:proofErr w:type="spellEnd"/>
      <w:r w:rsidR="00B17E86" w:rsidRPr="009E725F">
        <w:rPr>
          <w:rFonts w:cs="Arial"/>
          <w:b w:val="0"/>
          <w:i/>
          <w:sz w:val="20"/>
          <w:szCs w:val="20"/>
        </w:rPr>
        <w:t>/ Finnland</w:t>
      </w:r>
      <w:r w:rsidR="00DA49CF" w:rsidRPr="009E725F">
        <w:rPr>
          <w:rFonts w:cs="Arial"/>
          <w:b w:val="0"/>
          <w:i/>
          <w:sz w:val="20"/>
          <w:szCs w:val="20"/>
        </w:rPr>
        <w:t xml:space="preserve">) </w:t>
      </w:r>
      <w:r w:rsidRPr="009E725F">
        <w:rPr>
          <w:rFonts w:cs="Arial"/>
          <w:b w:val="0"/>
          <w:i/>
          <w:sz w:val="20"/>
          <w:szCs w:val="20"/>
        </w:rPr>
        <w:t>zusammengefasst. Die Produktpalette umfasst Fenster, Hauseingangstüren, Fassaden und Sonnenschutzsysteme. Die IFN Gruppe beschäftigt derzeit rund 3.</w:t>
      </w:r>
      <w:r w:rsidR="00351906" w:rsidRPr="009E725F">
        <w:rPr>
          <w:rFonts w:cs="Arial"/>
          <w:b w:val="0"/>
          <w:i/>
          <w:sz w:val="20"/>
          <w:szCs w:val="20"/>
        </w:rPr>
        <w:t>750</w:t>
      </w:r>
      <w:r w:rsidRPr="009E725F">
        <w:rPr>
          <w:rFonts w:cs="Arial"/>
          <w:b w:val="0"/>
          <w:i/>
          <w:sz w:val="20"/>
          <w:szCs w:val="20"/>
        </w:rPr>
        <w:t xml:space="preserve"> Mitarbeiter</w:t>
      </w:r>
      <w:r w:rsidR="00DA49CF" w:rsidRPr="009E725F">
        <w:rPr>
          <w:rFonts w:cs="Arial"/>
          <w:b w:val="0"/>
          <w:i/>
          <w:sz w:val="20"/>
          <w:szCs w:val="20"/>
        </w:rPr>
        <w:t xml:space="preserve"> und erwirtschaftete 20</w:t>
      </w:r>
      <w:r w:rsidR="0065424F" w:rsidRPr="009E725F">
        <w:rPr>
          <w:rFonts w:cs="Arial"/>
          <w:b w:val="0"/>
          <w:i/>
          <w:sz w:val="20"/>
          <w:szCs w:val="20"/>
        </w:rPr>
        <w:t>19</w:t>
      </w:r>
      <w:r w:rsidRPr="009E725F">
        <w:rPr>
          <w:rFonts w:cs="Arial"/>
          <w:b w:val="0"/>
          <w:i/>
          <w:sz w:val="20"/>
          <w:szCs w:val="20"/>
        </w:rPr>
        <w:t xml:space="preserve"> einen Umsatz </w:t>
      </w:r>
      <w:r w:rsidR="009E725F">
        <w:rPr>
          <w:rFonts w:cs="Arial"/>
          <w:b w:val="0"/>
          <w:i/>
          <w:sz w:val="20"/>
          <w:szCs w:val="20"/>
        </w:rPr>
        <w:t xml:space="preserve">von </w:t>
      </w:r>
      <w:r w:rsidR="0065424F" w:rsidRPr="009E725F">
        <w:rPr>
          <w:rFonts w:cs="Arial"/>
          <w:b w:val="0"/>
          <w:i/>
          <w:sz w:val="20"/>
          <w:szCs w:val="20"/>
        </w:rPr>
        <w:t xml:space="preserve">rund 600 </w:t>
      </w:r>
      <w:r w:rsidRPr="009E725F">
        <w:rPr>
          <w:rFonts w:cs="Arial"/>
          <w:b w:val="0"/>
          <w:i/>
          <w:sz w:val="20"/>
          <w:szCs w:val="20"/>
        </w:rPr>
        <w:t xml:space="preserve">Millionen Euro. </w:t>
      </w:r>
    </w:p>
    <w:p w14:paraId="49D63D2C" w14:textId="77777777" w:rsidR="00D677EC" w:rsidRDefault="00D677EC" w:rsidP="00D677EC">
      <w:pPr>
        <w:pStyle w:val="IFNPTLead"/>
        <w:spacing w:after="120"/>
        <w:rPr>
          <w:rFonts w:asciiTheme="majorHAnsi" w:hAnsiTheme="majorHAnsi" w:cstheme="majorHAnsi"/>
          <w:sz w:val="24"/>
        </w:rPr>
      </w:pPr>
    </w:p>
    <w:p w14:paraId="6163850C" w14:textId="77777777" w:rsidR="00DE7DD8" w:rsidRDefault="00DE7DD8" w:rsidP="00DE7DD8">
      <w:pPr>
        <w:rPr>
          <w:rFonts w:ascii="Arial" w:hAnsi="Arial" w:cs="Arial"/>
          <w:b/>
          <w:sz w:val="22"/>
        </w:rPr>
      </w:pPr>
    </w:p>
    <w:p w14:paraId="435F3331" w14:textId="41F405A9" w:rsidR="00DE7DD8" w:rsidRPr="00EF61F8" w:rsidRDefault="00DE7DD8" w:rsidP="00DE7DD8">
      <w:pPr>
        <w:rPr>
          <w:rFonts w:ascii="Arial" w:hAnsi="Arial" w:cs="Arial"/>
          <w:b/>
          <w:sz w:val="22"/>
        </w:rPr>
      </w:pPr>
      <w:r w:rsidRPr="00EF61F8">
        <w:rPr>
          <w:rFonts w:ascii="Arial" w:hAnsi="Arial" w:cs="Arial"/>
          <w:b/>
          <w:sz w:val="22"/>
        </w:rPr>
        <w:t>Bildmaterial:</w:t>
      </w:r>
    </w:p>
    <w:p w14:paraId="363BB63E" w14:textId="77777777" w:rsidR="00DE7DD8" w:rsidRDefault="00DE7DD8" w:rsidP="00DE7DD8">
      <w:pPr>
        <w:rPr>
          <w:rFonts w:cstheme="minorHAnsi"/>
        </w:rPr>
      </w:pPr>
    </w:p>
    <w:tbl>
      <w:tblPr>
        <w:tblW w:w="8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39"/>
        <w:gridCol w:w="4683"/>
      </w:tblGrid>
      <w:tr w:rsidR="00DE7DD8" w:rsidRPr="00E84790" w14:paraId="40148A56" w14:textId="77777777" w:rsidTr="004C1320">
        <w:tc>
          <w:tcPr>
            <w:tcW w:w="3539" w:type="dxa"/>
            <w:vAlign w:val="bottom"/>
          </w:tcPr>
          <w:p w14:paraId="56CB54F5" w14:textId="77777777" w:rsidR="00DE7DD8" w:rsidRPr="00855A66" w:rsidRDefault="00DE7DD8" w:rsidP="004C1320">
            <w:pPr>
              <w:pStyle w:val="IFNPTBU"/>
              <w:jc w:val="right"/>
            </w:pPr>
            <w:r>
              <w:rPr>
                <w:noProof/>
                <w:lang w:val="de-DE" w:eastAsia="de-DE"/>
              </w:rPr>
              <w:drawing>
                <wp:anchor distT="0" distB="0" distL="114300" distR="114300" simplePos="0" relativeHeight="251660288" behindDoc="1" locked="0" layoutInCell="1" allowOverlap="1" wp14:anchorId="008D7D93" wp14:editId="4F172AB2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-1792605</wp:posOffset>
                  </wp:positionV>
                  <wp:extent cx="1980000" cy="1749600"/>
                  <wp:effectExtent l="0" t="0" r="1270" b="3175"/>
                  <wp:wrapNone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FST_3824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5656"/>
                          <a:stretch/>
                        </pic:blipFill>
                        <pic:spPr bwMode="auto">
                          <a:xfrm>
                            <a:off x="0" y="0"/>
                            <a:ext cx="1980000" cy="1749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683" w:type="dxa"/>
            <w:vAlign w:val="bottom"/>
          </w:tcPr>
          <w:p w14:paraId="2A088FF8" w14:textId="77777777" w:rsidR="009E725F" w:rsidRDefault="009E725F" w:rsidP="004C1320">
            <w:pPr>
              <w:pStyle w:val="InternormPTBU"/>
              <w:rPr>
                <w:noProof/>
                <w:lang w:val="de-DE"/>
              </w:rPr>
            </w:pPr>
          </w:p>
          <w:p w14:paraId="4A5C246B" w14:textId="67DEE155" w:rsidR="00DE7DD8" w:rsidRDefault="00DE7DD8" w:rsidP="004C1320">
            <w:pPr>
              <w:pStyle w:val="InternormPTBU"/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 xml:space="preserve">Mag. Christian </w:t>
            </w:r>
            <w:r w:rsidRPr="00BB5ED6">
              <w:rPr>
                <w:noProof/>
                <w:lang w:val="de-DE"/>
              </w:rPr>
              <w:t xml:space="preserve">Klinger, BSc, Miteigentümer &amp; </w:t>
            </w:r>
            <w:r w:rsidR="00601E9C">
              <w:rPr>
                <w:noProof/>
                <w:lang w:val="de-DE"/>
              </w:rPr>
              <w:t>Unternehmenss</w:t>
            </w:r>
            <w:r w:rsidRPr="00BB5ED6">
              <w:rPr>
                <w:noProof/>
                <w:lang w:val="de-DE"/>
              </w:rPr>
              <w:t xml:space="preserve">precher der IFN-Holding AG: </w:t>
            </w:r>
          </w:p>
          <w:p w14:paraId="0520FEA5" w14:textId="11EE401A" w:rsidR="00DE7DD8" w:rsidRDefault="009E725F" w:rsidP="004C1320">
            <w:pPr>
              <w:pStyle w:val="InternormPTBU"/>
              <w:rPr>
                <w:noProof/>
                <w:lang w:val="de-DE"/>
              </w:rPr>
            </w:pPr>
            <w:r w:rsidRPr="009E725F">
              <w:rPr>
                <w:noProof/>
                <w:lang w:val="de-DE"/>
              </w:rPr>
              <w:t>„Wir bedanken uns bei Dr. Scharl für seine Leistungen sowohl für unsere Gruppe wie auch für die von ihm geführten Unternehmen Internorm und HSF.“</w:t>
            </w:r>
          </w:p>
          <w:p w14:paraId="7C1DD492" w14:textId="2587EEEB" w:rsidR="009E725F" w:rsidRDefault="009E725F" w:rsidP="004C1320">
            <w:pPr>
              <w:pStyle w:val="InternormPTBU"/>
              <w:rPr>
                <w:noProof/>
                <w:lang w:val="de-DE"/>
              </w:rPr>
            </w:pPr>
          </w:p>
          <w:p w14:paraId="6AE56E55" w14:textId="7EC69F39" w:rsidR="009E725F" w:rsidRDefault="009E725F" w:rsidP="004C1320">
            <w:pPr>
              <w:pStyle w:val="InternormPTBU"/>
              <w:rPr>
                <w:noProof/>
                <w:lang w:val="de-DE"/>
              </w:rPr>
            </w:pPr>
          </w:p>
          <w:p w14:paraId="24D740B9" w14:textId="77777777" w:rsidR="009E725F" w:rsidRPr="00855A66" w:rsidRDefault="009E725F" w:rsidP="004C1320">
            <w:pPr>
              <w:pStyle w:val="InternormPTBU"/>
              <w:rPr>
                <w:noProof/>
                <w:lang w:val="de-DE"/>
              </w:rPr>
            </w:pPr>
          </w:p>
          <w:p w14:paraId="5DD5AA33" w14:textId="6B0DF8DE" w:rsidR="00DE7DD8" w:rsidRPr="009E725F" w:rsidRDefault="00DE7DD8" w:rsidP="004C1320">
            <w:pPr>
              <w:pStyle w:val="InternormPTBU"/>
              <w:rPr>
                <w:b/>
                <w:noProof/>
                <w:lang w:val="de-DE"/>
              </w:rPr>
            </w:pPr>
            <w:r w:rsidRPr="009E725F">
              <w:rPr>
                <w:b/>
                <w:noProof/>
                <w:lang w:val="de-DE"/>
              </w:rPr>
              <w:t>Bildnachweis: IFN</w:t>
            </w:r>
            <w:r w:rsidR="009E725F" w:rsidRPr="009E725F">
              <w:rPr>
                <w:b/>
                <w:noProof/>
                <w:lang w:val="de-DE"/>
              </w:rPr>
              <w:t>-Holding AG</w:t>
            </w:r>
          </w:p>
          <w:p w14:paraId="68EF5173" w14:textId="77777777" w:rsidR="00DE7DD8" w:rsidRPr="00855A66" w:rsidRDefault="00DE7DD8" w:rsidP="004C1320">
            <w:pPr>
              <w:pStyle w:val="InternormPTBU"/>
              <w:rPr>
                <w:noProof/>
                <w:lang w:val="de-DE"/>
              </w:rPr>
            </w:pPr>
          </w:p>
        </w:tc>
      </w:tr>
    </w:tbl>
    <w:p w14:paraId="799AD555" w14:textId="77777777" w:rsidR="00351906" w:rsidRDefault="00351906">
      <w:pPr>
        <w:rPr>
          <w:rFonts w:asciiTheme="minorHAnsi" w:hAnsiTheme="minorHAnsi" w:cstheme="minorHAnsi"/>
        </w:rPr>
      </w:pPr>
    </w:p>
    <w:p w14:paraId="43F7159D" w14:textId="77777777" w:rsidR="00351906" w:rsidRDefault="00351906">
      <w:pPr>
        <w:rPr>
          <w:rFonts w:asciiTheme="minorHAnsi" w:hAnsiTheme="minorHAnsi" w:cstheme="minorHAnsi"/>
        </w:rPr>
      </w:pPr>
    </w:p>
    <w:sectPr w:rsidR="00351906" w:rsidSect="002860DC">
      <w:headerReference w:type="default" r:id="rId7"/>
      <w:footerReference w:type="even" r:id="rId8"/>
      <w:footerReference w:type="default" r:id="rId9"/>
      <w:pgSz w:w="11900" w:h="16840"/>
      <w:pgMar w:top="2785" w:right="1418" w:bottom="1134" w:left="1418" w:header="709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E82F07" w14:textId="77777777" w:rsidR="00F01C3C" w:rsidRDefault="00F01C3C" w:rsidP="00803438">
      <w:r>
        <w:separator/>
      </w:r>
    </w:p>
  </w:endnote>
  <w:endnote w:type="continuationSeparator" w:id="0">
    <w:p w14:paraId="04202A2D" w14:textId="77777777" w:rsidR="00F01C3C" w:rsidRDefault="00F01C3C" w:rsidP="00803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NeueLT Pro 45 Lt">
    <w:altName w:val="Times"/>
    <w:panose1 w:val="020B0604020202020204"/>
    <w:charset w:val="00"/>
    <w:family w:val="swiss"/>
    <w:notTrueType/>
    <w:pitch w:val="variable"/>
    <w:sig w:usb0="800000AF" w:usb1="50002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eitenzahl"/>
      </w:rPr>
      <w:id w:val="349149517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68AEAF1B" w14:textId="77777777" w:rsidR="00E8607C" w:rsidRDefault="00E8607C" w:rsidP="00622E8E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108088E9" w14:textId="77777777" w:rsidR="00E8607C" w:rsidRDefault="00E8607C" w:rsidP="00E8607C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eitenzahl"/>
      </w:rPr>
      <w:id w:val="1927530356"/>
      <w:docPartObj>
        <w:docPartGallery w:val="Page Numbers (Bottom of Page)"/>
        <w:docPartUnique/>
      </w:docPartObj>
    </w:sdtPr>
    <w:sdtEndPr>
      <w:rPr>
        <w:rStyle w:val="Seitenzahl"/>
        <w:rFonts w:asciiTheme="minorHAnsi" w:hAnsiTheme="minorHAnsi" w:cstheme="minorHAnsi"/>
        <w:sz w:val="18"/>
        <w:szCs w:val="18"/>
      </w:rPr>
    </w:sdtEndPr>
    <w:sdtContent>
      <w:p w14:paraId="5F4F977B" w14:textId="77777777" w:rsidR="00E8607C" w:rsidRPr="00E8607C" w:rsidRDefault="00E8607C" w:rsidP="00622E8E">
        <w:pPr>
          <w:pStyle w:val="Fuzeile"/>
          <w:framePr w:wrap="none" w:vAnchor="text" w:hAnchor="margin" w:xAlign="right" w:y="1"/>
          <w:rPr>
            <w:rStyle w:val="Seitenzahl"/>
            <w:rFonts w:asciiTheme="minorHAnsi" w:hAnsiTheme="minorHAnsi" w:cstheme="minorHAnsi"/>
            <w:sz w:val="18"/>
            <w:szCs w:val="18"/>
          </w:rPr>
        </w:pPr>
        <w:r w:rsidRPr="00E8607C">
          <w:rPr>
            <w:rStyle w:val="Seitenzahl"/>
            <w:rFonts w:asciiTheme="minorHAnsi" w:hAnsiTheme="minorHAnsi" w:cstheme="minorHAnsi"/>
            <w:sz w:val="18"/>
            <w:szCs w:val="18"/>
          </w:rPr>
          <w:fldChar w:fldCharType="begin"/>
        </w:r>
        <w:r w:rsidRPr="00E8607C">
          <w:rPr>
            <w:rStyle w:val="Seitenzahl"/>
            <w:rFonts w:asciiTheme="minorHAnsi" w:hAnsiTheme="minorHAnsi" w:cstheme="minorHAnsi"/>
            <w:sz w:val="18"/>
            <w:szCs w:val="18"/>
          </w:rPr>
          <w:instrText xml:space="preserve"> PAGE </w:instrText>
        </w:r>
        <w:r w:rsidRPr="00E8607C">
          <w:rPr>
            <w:rStyle w:val="Seitenzahl"/>
            <w:rFonts w:asciiTheme="minorHAnsi" w:hAnsiTheme="minorHAnsi" w:cstheme="minorHAnsi"/>
            <w:sz w:val="18"/>
            <w:szCs w:val="18"/>
          </w:rPr>
          <w:fldChar w:fldCharType="separate"/>
        </w:r>
        <w:r w:rsidR="00B17E86">
          <w:rPr>
            <w:rStyle w:val="Seitenzahl"/>
            <w:rFonts w:asciiTheme="minorHAnsi" w:hAnsiTheme="minorHAnsi" w:cstheme="minorHAnsi"/>
            <w:noProof/>
            <w:sz w:val="18"/>
            <w:szCs w:val="18"/>
          </w:rPr>
          <w:t>2</w:t>
        </w:r>
        <w:r w:rsidRPr="00E8607C">
          <w:rPr>
            <w:rStyle w:val="Seitenzahl"/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  <w:p w14:paraId="0B7342D9" w14:textId="6C39ABB0" w:rsidR="00E8607C" w:rsidRPr="00E8607C" w:rsidRDefault="00E8607C" w:rsidP="00E8607C">
    <w:pPr>
      <w:pStyle w:val="Fuzeile"/>
      <w:ind w:right="360"/>
      <w:rPr>
        <w:rFonts w:asciiTheme="minorHAnsi" w:hAnsiTheme="minorHAnsi" w:cstheme="minorHAnsi"/>
        <w:sz w:val="18"/>
        <w:szCs w:val="18"/>
        <w:lang w:val="de-AT"/>
      </w:rPr>
    </w:pPr>
    <w:r w:rsidRPr="00E8607C">
      <w:rPr>
        <w:rFonts w:asciiTheme="minorHAnsi" w:hAnsiTheme="minorHAnsi" w:cstheme="minorHAnsi"/>
        <w:sz w:val="18"/>
        <w:szCs w:val="18"/>
        <w:lang w:val="de-AT"/>
      </w:rPr>
      <w:t>IFN-Holding</w:t>
    </w:r>
    <w:r w:rsidR="009E725F">
      <w:rPr>
        <w:rFonts w:asciiTheme="minorHAnsi" w:hAnsiTheme="minorHAnsi" w:cstheme="minorHAnsi"/>
        <w:sz w:val="18"/>
        <w:szCs w:val="18"/>
        <w:lang w:val="de-AT"/>
      </w:rPr>
      <w:t xml:space="preserve"> AG </w:t>
    </w:r>
    <w:r w:rsidRPr="00E8607C">
      <w:rPr>
        <w:rFonts w:asciiTheme="minorHAnsi" w:hAnsiTheme="minorHAnsi" w:cstheme="minorHAnsi"/>
        <w:sz w:val="18"/>
        <w:szCs w:val="18"/>
        <w:lang w:val="de-AT"/>
      </w:rPr>
      <w:t xml:space="preserve">– </w:t>
    </w:r>
    <w:r w:rsidR="009E725F">
      <w:rPr>
        <w:rFonts w:asciiTheme="minorHAnsi" w:hAnsiTheme="minorHAnsi" w:cstheme="minorHAnsi"/>
        <w:sz w:val="18"/>
        <w:szCs w:val="18"/>
        <w:lang w:val="de-AT"/>
      </w:rPr>
      <w:t>Mai</w:t>
    </w:r>
    <w:r w:rsidRPr="00E8607C">
      <w:rPr>
        <w:rFonts w:asciiTheme="minorHAnsi" w:hAnsiTheme="minorHAnsi" w:cstheme="minorHAnsi"/>
        <w:sz w:val="18"/>
        <w:szCs w:val="18"/>
        <w:lang w:val="de-AT"/>
      </w:rPr>
      <w:t xml:space="preserve"> 20</w:t>
    </w:r>
    <w:r w:rsidR="009E725F">
      <w:rPr>
        <w:rFonts w:asciiTheme="minorHAnsi" w:hAnsiTheme="minorHAnsi" w:cstheme="minorHAnsi"/>
        <w:sz w:val="18"/>
        <w:szCs w:val="18"/>
        <w:lang w:val="de-AT"/>
      </w:rPr>
      <w:t>20</w:t>
    </w:r>
    <w:r w:rsidRPr="00E8607C">
      <w:rPr>
        <w:rFonts w:asciiTheme="minorHAnsi" w:hAnsiTheme="minorHAnsi" w:cstheme="minorHAnsi"/>
        <w:sz w:val="18"/>
        <w:szCs w:val="18"/>
        <w:lang w:val="de-AT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60CB9A" w14:textId="77777777" w:rsidR="00F01C3C" w:rsidRDefault="00F01C3C" w:rsidP="00803438">
      <w:r>
        <w:separator/>
      </w:r>
    </w:p>
  </w:footnote>
  <w:footnote w:type="continuationSeparator" w:id="0">
    <w:p w14:paraId="7B71BC94" w14:textId="77777777" w:rsidR="00F01C3C" w:rsidRDefault="00F01C3C" w:rsidP="008034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4E4F9" w14:textId="566E0610" w:rsidR="00803438" w:rsidRDefault="00DE7DD8" w:rsidP="002860DC">
    <w:pPr>
      <w:pStyle w:val="Kopfzeile"/>
      <w:tabs>
        <w:tab w:val="clear" w:pos="9072"/>
        <w:tab w:val="left" w:pos="331"/>
        <w:tab w:val="right" w:pos="9064"/>
      </w:tabs>
    </w:pPr>
    <w:r>
      <w:rPr>
        <w:rFonts w:ascii="HelveticaNeueLT Pro 45 Lt" w:hAnsi="HelveticaNeueLT Pro 45 Lt"/>
        <w:b/>
        <w:noProof/>
        <w:lang w:eastAsia="de-DE"/>
      </w:rPr>
      <w:drawing>
        <wp:anchor distT="0" distB="0" distL="114300" distR="114300" simplePos="0" relativeHeight="251658240" behindDoc="0" locked="0" layoutInCell="1" allowOverlap="1" wp14:anchorId="753A91F9" wp14:editId="463BF136">
          <wp:simplePos x="0" y="0"/>
          <wp:positionH relativeFrom="column">
            <wp:posOffset>4592793</wp:posOffset>
          </wp:positionH>
          <wp:positionV relativeFrom="paragraph">
            <wp:posOffset>10160</wp:posOffset>
          </wp:positionV>
          <wp:extent cx="1296670" cy="695960"/>
          <wp:effectExtent l="0" t="0" r="0" b="2540"/>
          <wp:wrapNone/>
          <wp:docPr id="2" name="Bild 1" descr="IFN in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FN in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670" cy="6959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60DC">
      <w:tab/>
    </w:r>
    <w:r w:rsidR="002860DC">
      <w:tab/>
    </w:r>
    <w:r w:rsidR="002860DC">
      <w:tab/>
    </w:r>
  </w:p>
  <w:p w14:paraId="5CD0F6A7" w14:textId="77777777" w:rsidR="00803438" w:rsidRDefault="00803438" w:rsidP="00803438">
    <w:pPr>
      <w:pStyle w:val="Kopfzeile"/>
      <w:jc w:val="right"/>
      <w:rPr>
        <w:rFonts w:asciiTheme="minorHAnsi" w:hAnsiTheme="minorHAnsi" w:cstheme="minorHAnsi"/>
      </w:rPr>
    </w:pPr>
  </w:p>
  <w:p w14:paraId="68BB4D31" w14:textId="77777777" w:rsidR="00DE7DD8" w:rsidRDefault="00DE7DD8" w:rsidP="00DE7DD8">
    <w:pPr>
      <w:pStyle w:val="Kopfzeile"/>
      <w:jc w:val="right"/>
      <w:rPr>
        <w:rFonts w:ascii="Arial" w:hAnsi="Arial" w:cs="Arial"/>
        <w:b/>
        <w:color w:val="808080"/>
      </w:rPr>
    </w:pPr>
  </w:p>
  <w:p w14:paraId="6BD6CBA1" w14:textId="77777777" w:rsidR="00DE7DD8" w:rsidRDefault="00DE7DD8" w:rsidP="00DE7DD8">
    <w:pPr>
      <w:pStyle w:val="Kopfzeile"/>
      <w:jc w:val="right"/>
      <w:rPr>
        <w:rFonts w:ascii="Arial" w:hAnsi="Arial" w:cs="Arial"/>
        <w:b/>
        <w:color w:val="808080"/>
      </w:rPr>
    </w:pPr>
  </w:p>
  <w:p w14:paraId="203F44D6" w14:textId="748D4D2E" w:rsidR="00DE7DD8" w:rsidRPr="00C03666" w:rsidRDefault="00DE7DD8" w:rsidP="00DE7DD8">
    <w:pPr>
      <w:pStyle w:val="Kopfzeile"/>
      <w:jc w:val="right"/>
      <w:rPr>
        <w:rFonts w:ascii="Arial" w:hAnsi="Arial" w:cs="Arial"/>
        <w:b/>
        <w:color w:val="808080"/>
      </w:rPr>
    </w:pPr>
    <w:r w:rsidRPr="00C03666">
      <w:rPr>
        <w:rFonts w:ascii="Arial" w:hAnsi="Arial" w:cs="Arial"/>
        <w:b/>
        <w:color w:val="808080"/>
      </w:rPr>
      <w:t>PRESSEINFORMATION</w:t>
    </w:r>
  </w:p>
  <w:p w14:paraId="36408715" w14:textId="6FEC5FA4" w:rsidR="00DE7DD8" w:rsidRPr="00C03666" w:rsidRDefault="00DE7DD8" w:rsidP="00DE7DD8">
    <w:pPr>
      <w:pStyle w:val="Kopfzeile"/>
      <w:rPr>
        <w:rFonts w:ascii="Arial" w:hAnsi="Arial" w:cs="Arial"/>
      </w:rPr>
    </w:pPr>
    <w:r w:rsidRPr="00C03666">
      <w:rPr>
        <w:rFonts w:ascii="Arial" w:hAnsi="Arial" w:cs="Arial"/>
        <w:b/>
        <w:color w:val="808080"/>
        <w:sz w:val="20"/>
        <w:szCs w:val="20"/>
      </w:rPr>
      <w:tab/>
    </w:r>
    <w:r w:rsidRPr="00C03666">
      <w:rPr>
        <w:rFonts w:ascii="Arial" w:hAnsi="Arial" w:cs="Arial"/>
        <w:b/>
        <w:color w:val="808080"/>
        <w:sz w:val="20"/>
        <w:szCs w:val="20"/>
      </w:rPr>
      <w:tab/>
      <w:t>Mai 20</w:t>
    </w:r>
    <w:r w:rsidR="009E725F">
      <w:rPr>
        <w:rFonts w:ascii="Arial" w:hAnsi="Arial" w:cs="Arial"/>
        <w:b/>
        <w:color w:val="808080"/>
        <w:sz w:val="20"/>
        <w:szCs w:val="20"/>
      </w:rPr>
      <w:t>20</w:t>
    </w:r>
  </w:p>
  <w:p w14:paraId="485021B3" w14:textId="40F55EB6" w:rsidR="00803438" w:rsidRPr="00DE7DD8" w:rsidRDefault="00803438" w:rsidP="00DE7DD8">
    <w:pPr>
      <w:pStyle w:val="Kopfzeile"/>
      <w:jc w:val="right"/>
      <w:rPr>
        <w:rFonts w:ascii="Arial" w:hAnsi="Arial" w:cs="Arial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19B"/>
    <w:rsid w:val="00083BD8"/>
    <w:rsid w:val="000B1943"/>
    <w:rsid w:val="000E2EFC"/>
    <w:rsid w:val="00105C57"/>
    <w:rsid w:val="0013330E"/>
    <w:rsid w:val="00142F81"/>
    <w:rsid w:val="00187E2C"/>
    <w:rsid w:val="001B1614"/>
    <w:rsid w:val="002207A7"/>
    <w:rsid w:val="0022708E"/>
    <w:rsid w:val="00264650"/>
    <w:rsid w:val="002860DC"/>
    <w:rsid w:val="002B46B1"/>
    <w:rsid w:val="00351906"/>
    <w:rsid w:val="003A5190"/>
    <w:rsid w:val="003D41F1"/>
    <w:rsid w:val="003E6E83"/>
    <w:rsid w:val="00435CED"/>
    <w:rsid w:val="00463DC9"/>
    <w:rsid w:val="004809CC"/>
    <w:rsid w:val="00491368"/>
    <w:rsid w:val="0052027A"/>
    <w:rsid w:val="00534DB3"/>
    <w:rsid w:val="00547437"/>
    <w:rsid w:val="00571144"/>
    <w:rsid w:val="00595C8F"/>
    <w:rsid w:val="005C040A"/>
    <w:rsid w:val="005E1E01"/>
    <w:rsid w:val="00601E9C"/>
    <w:rsid w:val="00626499"/>
    <w:rsid w:val="0065424F"/>
    <w:rsid w:val="006722DE"/>
    <w:rsid w:val="00675980"/>
    <w:rsid w:val="007116E5"/>
    <w:rsid w:val="0079122D"/>
    <w:rsid w:val="007A7DBD"/>
    <w:rsid w:val="007F2110"/>
    <w:rsid w:val="00803438"/>
    <w:rsid w:val="0086781E"/>
    <w:rsid w:val="008B2C07"/>
    <w:rsid w:val="008B493A"/>
    <w:rsid w:val="00936B08"/>
    <w:rsid w:val="00951E2F"/>
    <w:rsid w:val="009C52FF"/>
    <w:rsid w:val="009E725F"/>
    <w:rsid w:val="009F0843"/>
    <w:rsid w:val="00A33BC2"/>
    <w:rsid w:val="00A74B9D"/>
    <w:rsid w:val="00A90791"/>
    <w:rsid w:val="00AC5DEC"/>
    <w:rsid w:val="00AE7742"/>
    <w:rsid w:val="00AF3B7B"/>
    <w:rsid w:val="00B17E86"/>
    <w:rsid w:val="00B20072"/>
    <w:rsid w:val="00C06480"/>
    <w:rsid w:val="00C12A62"/>
    <w:rsid w:val="00CC3590"/>
    <w:rsid w:val="00CD0C16"/>
    <w:rsid w:val="00CD6845"/>
    <w:rsid w:val="00CE224A"/>
    <w:rsid w:val="00D677EC"/>
    <w:rsid w:val="00D91322"/>
    <w:rsid w:val="00DA49CF"/>
    <w:rsid w:val="00DE7DD8"/>
    <w:rsid w:val="00E0519B"/>
    <w:rsid w:val="00E8607C"/>
    <w:rsid w:val="00E86DC7"/>
    <w:rsid w:val="00ED4F38"/>
    <w:rsid w:val="00F01C3C"/>
    <w:rsid w:val="00F5584F"/>
    <w:rsid w:val="00F63E92"/>
    <w:rsid w:val="00F8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E09932"/>
  <w15:chartTrackingRefBased/>
  <w15:docId w15:val="{40D08066-9419-AF40-8D9C-AFC1ED290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E0519B"/>
    <w:rPr>
      <w:rFonts w:ascii="Cambria" w:eastAsia="Cambria" w:hAnsi="Cambria" w:cs="Times New Roman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IFNPTLead">
    <w:name w:val="IFN_PT_Lead"/>
    <w:basedOn w:val="Standard"/>
    <w:qFormat/>
    <w:rsid w:val="00D677EC"/>
    <w:pPr>
      <w:spacing w:after="240" w:line="360" w:lineRule="auto"/>
    </w:pPr>
    <w:rPr>
      <w:rFonts w:ascii="Arial" w:eastAsia="Times New Roman" w:hAnsi="Arial"/>
      <w:b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9122D"/>
    <w:rPr>
      <w:rFonts w:ascii="Times New Roman" w:hAnsi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9122D"/>
    <w:rPr>
      <w:rFonts w:ascii="Times New Roman" w:eastAsia="Cambria" w:hAnsi="Times New Roman" w:cs="Times New Roman"/>
      <w:sz w:val="18"/>
      <w:szCs w:val="18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80343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03438"/>
    <w:rPr>
      <w:rFonts w:ascii="Cambria" w:eastAsia="Cambria" w:hAnsi="Cambria" w:cs="Times New Roman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80343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03438"/>
    <w:rPr>
      <w:rFonts w:ascii="Cambria" w:eastAsia="Cambria" w:hAnsi="Cambria" w:cs="Times New Roman"/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E8607C"/>
  </w:style>
  <w:style w:type="paragraph" w:customStyle="1" w:styleId="IFNPTBU">
    <w:name w:val="IFN_PT_BU"/>
    <w:basedOn w:val="Standard"/>
    <w:qFormat/>
    <w:rsid w:val="00DE7DD8"/>
    <w:pPr>
      <w:spacing w:after="120"/>
    </w:pPr>
    <w:rPr>
      <w:rFonts w:ascii="Arial" w:eastAsia="Times New Roman" w:hAnsi="Arial"/>
      <w:i/>
      <w:sz w:val="18"/>
      <w:szCs w:val="22"/>
      <w:lang w:val="de-AT" w:eastAsia="de-AT"/>
    </w:rPr>
  </w:style>
  <w:style w:type="paragraph" w:customStyle="1" w:styleId="InternormPTBU">
    <w:name w:val="Internorm_PT_BU"/>
    <w:basedOn w:val="Standard"/>
    <w:qFormat/>
    <w:rsid w:val="00DE7DD8"/>
    <w:pPr>
      <w:spacing w:line="360" w:lineRule="auto"/>
    </w:pPr>
    <w:rPr>
      <w:rFonts w:ascii="Arial" w:eastAsia="Times New Roman" w:hAnsi="Arial"/>
      <w:i/>
      <w:sz w:val="18"/>
      <w:szCs w:val="22"/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1938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pleurs</dc:creator>
  <cp:keywords/>
  <dc:description/>
  <cp:lastModifiedBy>ple15</cp:lastModifiedBy>
  <cp:revision>2</cp:revision>
  <cp:lastPrinted>2018-08-23T12:11:00Z</cp:lastPrinted>
  <dcterms:created xsi:type="dcterms:W3CDTF">2020-05-19T13:43:00Z</dcterms:created>
  <dcterms:modified xsi:type="dcterms:W3CDTF">2020-05-19T13:43:00Z</dcterms:modified>
</cp:coreProperties>
</file>