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6AED0" w14:textId="77777777" w:rsidR="00387298" w:rsidRDefault="00387298" w:rsidP="00387298">
      <w:pPr>
        <w:spacing w:line="360" w:lineRule="auto"/>
        <w:jc w:val="both"/>
        <w:rPr>
          <w:rFonts w:ascii="Helvetica Neue" w:hAnsi="Helvetica Neue" w:cs="Arial"/>
          <w:sz w:val="28"/>
          <w:szCs w:val="21"/>
        </w:rPr>
      </w:pPr>
    </w:p>
    <w:p w14:paraId="1F9F1967" w14:textId="77777777" w:rsidR="00AC7A97" w:rsidRPr="0044576A" w:rsidRDefault="00AC7A97" w:rsidP="00AC7A97">
      <w:pPr>
        <w:spacing w:line="360" w:lineRule="auto"/>
        <w:jc w:val="both"/>
        <w:rPr>
          <w:rFonts w:ascii="Helvetica Neue" w:hAnsi="Helvetica Neue" w:cs="Arial"/>
          <w:b/>
          <w:bCs/>
          <w:sz w:val="28"/>
          <w:szCs w:val="21"/>
        </w:rPr>
      </w:pPr>
      <w:r w:rsidRPr="0044576A">
        <w:rPr>
          <w:rFonts w:ascii="Helvetica Neue" w:hAnsi="Helvetica Neue" w:cs="Arial"/>
          <w:b/>
          <w:bCs/>
          <w:sz w:val="28"/>
          <w:szCs w:val="21"/>
        </w:rPr>
        <w:t xml:space="preserve">Inspiriert, Neues zu entdecken – der </w:t>
      </w:r>
      <w:proofErr w:type="spellStart"/>
      <w:r w:rsidRPr="0044576A">
        <w:rPr>
          <w:rFonts w:ascii="Helvetica Neue" w:hAnsi="Helvetica Neue" w:cs="Arial"/>
          <w:b/>
          <w:bCs/>
          <w:sz w:val="28"/>
          <w:szCs w:val="21"/>
        </w:rPr>
        <w:t>Cloudridge</w:t>
      </w:r>
      <w:proofErr w:type="spellEnd"/>
    </w:p>
    <w:p w14:paraId="7EA04565" w14:textId="7C185D7B" w:rsidR="00387298" w:rsidRPr="00387298" w:rsidRDefault="00AC7A97" w:rsidP="00AC7A97">
      <w:pPr>
        <w:spacing w:line="360" w:lineRule="auto"/>
        <w:jc w:val="both"/>
        <w:rPr>
          <w:rFonts w:ascii="Helvetica Neue" w:hAnsi="Helvetica Neue" w:cs="Arial"/>
          <w:bCs/>
        </w:rPr>
      </w:pPr>
      <w:r w:rsidRPr="00AC7A97">
        <w:rPr>
          <w:rFonts w:ascii="Helvetica Neue" w:hAnsi="Helvetica Neue" w:cs="Arial"/>
          <w:szCs w:val="20"/>
        </w:rPr>
        <w:t xml:space="preserve">Mit dem </w:t>
      </w:r>
      <w:proofErr w:type="spellStart"/>
      <w:r w:rsidRPr="00AC7A97">
        <w:rPr>
          <w:rFonts w:ascii="Helvetica Neue" w:hAnsi="Helvetica Neue" w:cs="Arial"/>
          <w:szCs w:val="20"/>
        </w:rPr>
        <w:t>Cloudridge</w:t>
      </w:r>
      <w:proofErr w:type="spellEnd"/>
      <w:r w:rsidRPr="00AC7A97">
        <w:rPr>
          <w:rFonts w:ascii="Helvetica Neue" w:hAnsi="Helvetica Neue" w:cs="Arial"/>
          <w:szCs w:val="20"/>
        </w:rPr>
        <w:t xml:space="preserve"> kündigt On das zweite Wandermodell für wärmere Tage im Schweizer Portfolio an</w:t>
      </w:r>
      <w:r w:rsidRPr="00AC7A97">
        <w:rPr>
          <w:rFonts w:ascii="Helvetica Neue" w:hAnsi="Helvetica Neue" w:cs="Arial"/>
          <w:szCs w:val="20"/>
        </w:rPr>
        <w:tab/>
      </w:r>
      <w:r>
        <w:rPr>
          <w:rFonts w:ascii="Helvetica Neue" w:hAnsi="Helvetica Neue" w:cs="Arial"/>
          <w:sz w:val="28"/>
          <w:szCs w:val="21"/>
        </w:rPr>
        <w:tab/>
      </w:r>
    </w:p>
    <w:p w14:paraId="7C093E2B" w14:textId="4DC73C28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  <w:r>
        <w:rPr>
          <w:rFonts w:ascii="Helvetica Neue" w:hAnsi="Helvetica Neue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550D15B1" wp14:editId="6D36F779">
            <wp:simplePos x="0" y="0"/>
            <wp:positionH relativeFrom="column">
              <wp:posOffset>23659</wp:posOffset>
            </wp:positionH>
            <wp:positionV relativeFrom="paragraph">
              <wp:posOffset>99614</wp:posOffset>
            </wp:positionV>
            <wp:extent cx="4025360" cy="2679826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128" cy="268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EE1D4" w14:textId="353AD6C6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6137839D" w14:textId="50CED44A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6FD485CA" w14:textId="6EEB6D92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50E55B2E" w14:textId="4BEA4FE9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1B0D9FAF" w14:textId="1AE65944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2EE57855" w14:textId="2A8F4D98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56A08B12" w14:textId="7B25DC25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767B5F1A" w14:textId="75FC6101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7C904BFE" w14:textId="46C0528C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5B2BA7B0" w14:textId="77777777" w:rsidR="00AC7A97" w:rsidRDefault="00AC7A97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4E6FD87D" w14:textId="071ED930" w:rsidR="00387298" w:rsidRPr="00AC0E7C" w:rsidRDefault="00387298" w:rsidP="00655BF4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</w:p>
    <w:p w14:paraId="2F5D0AA9" w14:textId="77777777" w:rsidR="00AC7A97" w:rsidRPr="00AC7A97" w:rsidRDefault="00AC7A97" w:rsidP="00AC7A97">
      <w:pPr>
        <w:spacing w:line="360" w:lineRule="auto"/>
        <w:jc w:val="both"/>
        <w:rPr>
          <w:rFonts w:ascii="Helvetica Neue" w:hAnsi="Helvetica Neue" w:cs="Arial"/>
          <w:b/>
          <w:sz w:val="22"/>
          <w:szCs w:val="22"/>
        </w:rPr>
      </w:pPr>
      <w:r w:rsidRPr="00AC7A97">
        <w:rPr>
          <w:rFonts w:ascii="Helvetica Neue" w:hAnsi="Helvetica Neue" w:cs="Arial"/>
          <w:b/>
          <w:sz w:val="22"/>
          <w:szCs w:val="22"/>
        </w:rPr>
        <w:t xml:space="preserve">ZÜRICH, Schweiz, 18. März 2021 — Die Schweizer </w:t>
      </w:r>
      <w:proofErr w:type="spellStart"/>
      <w:r w:rsidRPr="00AC7A97">
        <w:rPr>
          <w:rFonts w:ascii="Helvetica Neue" w:hAnsi="Helvetica Neue" w:cs="Arial"/>
          <w:b/>
          <w:sz w:val="22"/>
          <w:szCs w:val="22"/>
        </w:rPr>
        <w:t>Running</w:t>
      </w:r>
      <w:proofErr w:type="spellEnd"/>
      <w:r w:rsidRPr="00AC7A97">
        <w:rPr>
          <w:rFonts w:ascii="Helvetica Neue" w:hAnsi="Helvetica Neue" w:cs="Arial"/>
          <w:b/>
          <w:sz w:val="22"/>
          <w:szCs w:val="22"/>
        </w:rPr>
        <w:t xml:space="preserve"> Brand On erweitert ihre Wanderkollektion durch die Mid-Cut Silhouette; den leichten, atmungsaktiven und komfortablen </w:t>
      </w:r>
      <w:proofErr w:type="spellStart"/>
      <w:r w:rsidRPr="00AC7A97">
        <w:rPr>
          <w:rFonts w:ascii="Helvetica Neue" w:hAnsi="Helvetica Neue" w:cs="Arial"/>
          <w:b/>
          <w:sz w:val="22"/>
          <w:szCs w:val="22"/>
        </w:rPr>
        <w:t>Cloudridge</w:t>
      </w:r>
      <w:proofErr w:type="spellEnd"/>
      <w:r w:rsidRPr="00AC7A97">
        <w:rPr>
          <w:rFonts w:ascii="Helvetica Neue" w:hAnsi="Helvetica Neue" w:cs="Arial"/>
          <w:b/>
          <w:sz w:val="22"/>
          <w:szCs w:val="22"/>
        </w:rPr>
        <w:t>.</w:t>
      </w:r>
    </w:p>
    <w:p w14:paraId="1F6EB9BB" w14:textId="77777777" w:rsidR="00AC7A97" w:rsidRPr="00AC7A97" w:rsidRDefault="00AC7A97" w:rsidP="00AC7A97">
      <w:pPr>
        <w:spacing w:line="360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75D80795" w14:textId="7BCC0433" w:rsidR="00AC7A97" w:rsidRPr="00AC7A97" w:rsidRDefault="00AC7A97" w:rsidP="00AC7A97">
      <w:pPr>
        <w:spacing w:line="360" w:lineRule="auto"/>
        <w:jc w:val="both"/>
        <w:rPr>
          <w:rFonts w:ascii="Helvetica Neue" w:hAnsi="Helvetica Neue" w:cs="Arial"/>
          <w:bCs/>
          <w:sz w:val="22"/>
          <w:szCs w:val="22"/>
        </w:rPr>
      </w:pPr>
      <w:r w:rsidRPr="00AC7A97">
        <w:rPr>
          <w:rFonts w:ascii="Helvetica Neue" w:hAnsi="Helvetica Neue" w:cs="Arial"/>
          <w:bCs/>
          <w:sz w:val="22"/>
          <w:szCs w:val="22"/>
        </w:rPr>
        <w:t>Von der Schönheit der Natur inspiriert, kommt dieser hoch-technische Wanderschuh in vier frischen Farbwegen. Das Obermaterial gleicht dem Performance Wettkampf-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Trailschuh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 des On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Cloudventure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 Peak und formt sich zusammen mit dem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Ripstop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-Gewebe zu einem atmungsaktiven sowie zugleich robusten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Hiking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-Schuh. Die für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On's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 Outdoor-Range charakteristische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Missiongrip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>™-Au</w:t>
      </w:r>
      <w:r w:rsidR="001338CA">
        <w:rPr>
          <w:rFonts w:ascii="Helvetica Neue" w:hAnsi="Helvetica Neue" w:cs="Arial"/>
          <w:bCs/>
          <w:sz w:val="22"/>
          <w:szCs w:val="22"/>
        </w:rPr>
        <w:t>ß</w:t>
      </w:r>
      <w:r w:rsidRPr="00AC7A97">
        <w:rPr>
          <w:rFonts w:ascii="Helvetica Neue" w:hAnsi="Helvetica Neue" w:cs="Arial"/>
          <w:bCs/>
          <w:sz w:val="22"/>
          <w:szCs w:val="22"/>
        </w:rPr>
        <w:t xml:space="preserve">ensohle sorgt mit den verschiedenen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Grip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-Elementen für Traktion auch bei ständig wechselndem Untergrund. Das wanderspezifische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Speedboard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>® in der Mittelsohle sorgt für mehr Effizienz – bei jedem einzelnen Schritt.</w:t>
      </w:r>
    </w:p>
    <w:p w14:paraId="7BA7D85C" w14:textId="77777777" w:rsidR="00AC7A97" w:rsidRPr="00AC7A97" w:rsidRDefault="00AC7A97" w:rsidP="00AC7A97">
      <w:pPr>
        <w:spacing w:line="360" w:lineRule="auto"/>
        <w:jc w:val="both"/>
        <w:rPr>
          <w:rFonts w:ascii="Helvetica Neue" w:hAnsi="Helvetica Neue" w:cs="Arial"/>
          <w:bCs/>
          <w:sz w:val="22"/>
          <w:szCs w:val="22"/>
        </w:rPr>
      </w:pPr>
    </w:p>
    <w:p w14:paraId="1FD49122" w14:textId="328F589B" w:rsidR="00AC7A97" w:rsidRPr="00AC7A97" w:rsidRDefault="00AC7A97" w:rsidP="00AC7A97">
      <w:pPr>
        <w:spacing w:line="360" w:lineRule="auto"/>
        <w:jc w:val="both"/>
        <w:rPr>
          <w:rFonts w:ascii="Helvetica Neue" w:hAnsi="Helvetica Neue" w:cs="Arial"/>
          <w:bCs/>
          <w:sz w:val="22"/>
          <w:szCs w:val="22"/>
        </w:rPr>
      </w:pPr>
      <w:r w:rsidRPr="00AC7A97">
        <w:rPr>
          <w:rFonts w:ascii="Helvetica Neue" w:hAnsi="Helvetica Neue" w:cs="Arial"/>
          <w:bCs/>
          <w:sz w:val="22"/>
          <w:szCs w:val="22"/>
        </w:rPr>
        <w:t xml:space="preserve">Abgerundet wird das Design durch ein 360-Grad Spritzschuh aus veganem Leder. Traditionell geschnürt oder mithilfe des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FlexLock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 Systems mit nur einem Zug, kann zu neuen Abenteuern aufgebrochen werden.</w:t>
      </w:r>
      <w:r>
        <w:rPr>
          <w:rFonts w:ascii="Helvetica Neue" w:hAnsi="Helvetica Neue" w:cs="Arial"/>
          <w:bCs/>
          <w:sz w:val="22"/>
          <w:szCs w:val="22"/>
        </w:rPr>
        <w:t xml:space="preserve"> </w:t>
      </w:r>
      <w:r w:rsidRPr="00AC7A97">
        <w:rPr>
          <w:rFonts w:ascii="Helvetica Neue" w:hAnsi="Helvetica Neue" w:cs="Arial"/>
          <w:bCs/>
          <w:sz w:val="22"/>
          <w:szCs w:val="22"/>
        </w:rPr>
        <w:t xml:space="preserve">Der Komfort und die maximale Belüftung durch das 3D-Mesh der Schuhzunge macht den </w:t>
      </w:r>
      <w:proofErr w:type="spellStart"/>
      <w:r w:rsidRPr="00AC7A97">
        <w:rPr>
          <w:rFonts w:ascii="Helvetica Neue" w:hAnsi="Helvetica Neue" w:cs="Arial"/>
          <w:bCs/>
          <w:sz w:val="22"/>
          <w:szCs w:val="22"/>
        </w:rPr>
        <w:t>Cloudridge</w:t>
      </w:r>
      <w:proofErr w:type="spellEnd"/>
      <w:r w:rsidRPr="00AC7A97">
        <w:rPr>
          <w:rFonts w:ascii="Helvetica Neue" w:hAnsi="Helvetica Neue" w:cs="Arial"/>
          <w:bCs/>
          <w:sz w:val="22"/>
          <w:szCs w:val="22"/>
        </w:rPr>
        <w:t xml:space="preserve"> zum perfekten Begleiter auf Reisen, im Alltag und natürlich bei sommerlichen Wanderungen.</w:t>
      </w:r>
    </w:p>
    <w:p w14:paraId="6CBB4910" w14:textId="58E1233E" w:rsidR="009727CC" w:rsidRDefault="009727CC" w:rsidP="005E5186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</w:p>
    <w:p w14:paraId="47562B28" w14:textId="77777777" w:rsidR="00387298" w:rsidRPr="00387298" w:rsidRDefault="00387298" w:rsidP="00387298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</w:p>
    <w:p w14:paraId="76587839" w14:textId="6E56A9CF" w:rsidR="00B121BE" w:rsidRPr="00AC7A97" w:rsidRDefault="00387298" w:rsidP="009430ED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  <w:r w:rsidRPr="00387298">
        <w:rPr>
          <w:rFonts w:ascii="Helvetica Neue" w:hAnsi="Helvetica Neue" w:cs="Arial"/>
          <w:sz w:val="21"/>
          <w:szCs w:val="21"/>
        </w:rPr>
        <w:lastRenderedPageBreak/>
        <w:t xml:space="preserve">Bildmaterial zum </w:t>
      </w:r>
      <w:proofErr w:type="spellStart"/>
      <w:r w:rsidRPr="00387298">
        <w:rPr>
          <w:rFonts w:ascii="Helvetica Neue" w:hAnsi="Helvetica Neue" w:cs="Arial"/>
          <w:sz w:val="21"/>
          <w:szCs w:val="21"/>
        </w:rPr>
        <w:t>Cloud</w:t>
      </w:r>
      <w:r w:rsidR="00AC7A97">
        <w:rPr>
          <w:rFonts w:ascii="Helvetica Neue" w:hAnsi="Helvetica Neue" w:cs="Arial"/>
          <w:sz w:val="21"/>
          <w:szCs w:val="21"/>
        </w:rPr>
        <w:t>ridge</w:t>
      </w:r>
      <w:proofErr w:type="spellEnd"/>
      <w:r w:rsidR="00AC7A97">
        <w:rPr>
          <w:rFonts w:ascii="Helvetica Neue" w:hAnsi="Helvetica Neue" w:cs="Arial"/>
          <w:sz w:val="21"/>
          <w:szCs w:val="21"/>
        </w:rPr>
        <w:t xml:space="preserve"> </w:t>
      </w:r>
      <w:r w:rsidRPr="00387298">
        <w:rPr>
          <w:rFonts w:ascii="Helvetica Neue" w:hAnsi="Helvetica Neue" w:cs="Arial"/>
          <w:sz w:val="21"/>
          <w:szCs w:val="21"/>
        </w:rPr>
        <w:t xml:space="preserve">zur freien Verfügung </w:t>
      </w:r>
      <w:hyperlink r:id="rId7" w:history="1">
        <w:r w:rsidRPr="00AC7A97">
          <w:rPr>
            <w:rStyle w:val="Hyperlink"/>
            <w:rFonts w:ascii="Helvetica Neue" w:hAnsi="Helvetica Neue" w:cs="Arial"/>
            <w:sz w:val="21"/>
            <w:szCs w:val="21"/>
          </w:rPr>
          <w:t>finden Sie hier.</w:t>
        </w:r>
      </w:hyperlink>
    </w:p>
    <w:p w14:paraId="3F59CA5E" w14:textId="77777777" w:rsidR="00387298" w:rsidRPr="009430ED" w:rsidRDefault="00387298" w:rsidP="009430ED">
      <w:pPr>
        <w:spacing w:line="360" w:lineRule="auto"/>
        <w:jc w:val="both"/>
        <w:rPr>
          <w:rFonts w:ascii="Helvetica Neue" w:hAnsi="Helvetica Neue" w:cs="Arial"/>
          <w:i/>
          <w:sz w:val="16"/>
          <w:szCs w:val="22"/>
        </w:rPr>
      </w:pPr>
    </w:p>
    <w:p w14:paraId="6638BF80" w14:textId="10D27D66" w:rsidR="0094654D" w:rsidRDefault="0094654D" w:rsidP="00A35A29">
      <w:pPr>
        <w:spacing w:line="360" w:lineRule="auto"/>
        <w:jc w:val="both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t>------------</w:t>
      </w:r>
    </w:p>
    <w:p w14:paraId="4C39A2D7" w14:textId="24FECC4C" w:rsidR="008456B0" w:rsidRPr="009430ED" w:rsidRDefault="004F6A0B" w:rsidP="00A35A29">
      <w:pPr>
        <w:spacing w:line="360" w:lineRule="auto"/>
        <w:jc w:val="both"/>
        <w:rPr>
          <w:rFonts w:ascii="Helvetica Neue" w:hAnsi="Helvetica Neue" w:cs="Arial"/>
          <w:sz w:val="21"/>
          <w:szCs w:val="21"/>
        </w:rPr>
      </w:pPr>
      <w:r w:rsidRPr="009430ED">
        <w:rPr>
          <w:rFonts w:ascii="Helvetica Neue" w:hAnsi="Helvetica Neue" w:cs="Arial"/>
          <w:i/>
          <w:szCs w:val="21"/>
        </w:rPr>
        <w:t>Über On</w:t>
      </w:r>
    </w:p>
    <w:p w14:paraId="724ECDC9" w14:textId="77777777" w:rsidR="006F73AE" w:rsidRPr="00AC0E7C" w:rsidRDefault="006F73AE" w:rsidP="006F73AE">
      <w:pPr>
        <w:spacing w:line="360" w:lineRule="auto"/>
        <w:jc w:val="both"/>
        <w:rPr>
          <w:rFonts w:ascii="Helvetica Neue" w:hAnsi="Helvetica Neue" w:cs="Arial"/>
          <w:i/>
          <w:sz w:val="16"/>
          <w:szCs w:val="22"/>
        </w:rPr>
      </w:pPr>
      <w:r w:rsidRPr="00AC0E7C">
        <w:rPr>
          <w:rFonts w:ascii="Helvetica Neue" w:hAnsi="Helvetica Neue" w:cs="Arial"/>
          <w:i/>
          <w:sz w:val="16"/>
          <w:szCs w:val="22"/>
        </w:rPr>
        <w:t xml:space="preserve">Mit Sitz in Zürich, Portland (US), Berlin, Yokohama (JP) und Shanghai hat On die Sportwelt im Sturm erobert. Durch rasante Mund-zu-Mund-Empfehlung entdecken Läufer das einzigartige Laufgefühl von On-Schuhen und die starke Leistung der </w:t>
      </w:r>
      <w:proofErr w:type="spellStart"/>
      <w:r w:rsidRPr="00AC0E7C">
        <w:rPr>
          <w:rFonts w:ascii="Helvetica Neue" w:hAnsi="Helvetica Neue" w:cs="Arial"/>
          <w:i/>
          <w:sz w:val="16"/>
          <w:szCs w:val="22"/>
        </w:rPr>
        <w:t>Cloudtec</w:t>
      </w:r>
      <w:proofErr w:type="spellEnd"/>
      <w:r w:rsidRPr="00AC0E7C">
        <w:rPr>
          <w:rFonts w:ascii="Helvetica Neue" w:hAnsi="Helvetica Neue" w:cs="Arial"/>
          <w:i/>
          <w:sz w:val="16"/>
          <w:szCs w:val="22"/>
        </w:rPr>
        <w:t>®-Technologie. Dadurch zieht On die weltweit am schnellsten wachsende Fangemeinde an und ist in die Reihen der führenden Marken in den USA, Europa und Japan vorgestoßen.</w:t>
      </w:r>
    </w:p>
    <w:p w14:paraId="54398F14" w14:textId="77777777" w:rsidR="006F73AE" w:rsidRPr="00AC0E7C" w:rsidRDefault="006F73AE" w:rsidP="006F73AE">
      <w:pPr>
        <w:spacing w:line="360" w:lineRule="auto"/>
        <w:jc w:val="both"/>
        <w:rPr>
          <w:rFonts w:ascii="Helvetica Neue" w:hAnsi="Helvetica Neue" w:cs="Arial"/>
          <w:i/>
          <w:sz w:val="16"/>
          <w:szCs w:val="22"/>
        </w:rPr>
      </w:pPr>
      <w:r w:rsidRPr="00AC0E7C">
        <w:rPr>
          <w:rFonts w:ascii="Helvetica Neue" w:hAnsi="Helvetica Neue" w:cs="Arial"/>
          <w:i/>
          <w:sz w:val="16"/>
          <w:szCs w:val="22"/>
        </w:rPr>
        <w:t xml:space="preserve">Seit wenigen Monaten ist Roger </w:t>
      </w:r>
      <w:proofErr w:type="spellStart"/>
      <w:r w:rsidRPr="00AC0E7C">
        <w:rPr>
          <w:rFonts w:ascii="Helvetica Neue" w:hAnsi="Helvetica Neue" w:cs="Arial"/>
          <w:i/>
          <w:sz w:val="16"/>
          <w:szCs w:val="22"/>
        </w:rPr>
        <w:t>Federer</w:t>
      </w:r>
      <w:proofErr w:type="spellEnd"/>
      <w:r w:rsidRPr="00AC0E7C">
        <w:rPr>
          <w:rFonts w:ascii="Helvetica Neue" w:hAnsi="Helvetica Neue" w:cs="Arial"/>
          <w:i/>
          <w:sz w:val="16"/>
          <w:szCs w:val="22"/>
        </w:rPr>
        <w:t xml:space="preserve"> Mitbesitzer von On und arbeitet gemeinsam mit den Gründern an der Zukunft der jungen Schweizer Sportmarke. Als echter Partner wird er in der Produktentwicklung, beim Marketing und beim Fan-Erlebnis mitarbeiten. Und selbstverständlich trägt er zum athletischen Geist der Leistungskultur von On bei. </w:t>
      </w:r>
    </w:p>
    <w:p w14:paraId="752F8977" w14:textId="22154D33" w:rsidR="00D06EB1" w:rsidRPr="00D06EB1" w:rsidRDefault="006F73AE" w:rsidP="00D06EB1">
      <w:pPr>
        <w:spacing w:line="360" w:lineRule="auto"/>
        <w:jc w:val="both"/>
        <w:rPr>
          <w:rFonts w:ascii="Helvetica Neue" w:hAnsi="Helvetica Neue" w:cs="Arial"/>
          <w:i/>
          <w:sz w:val="16"/>
          <w:szCs w:val="22"/>
        </w:rPr>
      </w:pPr>
      <w:proofErr w:type="spellStart"/>
      <w:r w:rsidRPr="00AC0E7C">
        <w:rPr>
          <w:rFonts w:ascii="Helvetica Neue" w:hAnsi="Helvetica Neue" w:cs="Arial"/>
          <w:i/>
          <w:sz w:val="16"/>
          <w:szCs w:val="22"/>
        </w:rPr>
        <w:t>On’s</w:t>
      </w:r>
      <w:proofErr w:type="spellEnd"/>
      <w:r w:rsidRPr="00AC0E7C">
        <w:rPr>
          <w:rFonts w:ascii="Helvetica Neue" w:hAnsi="Helvetica Neue" w:cs="Arial"/>
          <w:i/>
          <w:sz w:val="16"/>
          <w:szCs w:val="22"/>
        </w:rPr>
        <w:t xml:space="preserve"> </w:t>
      </w:r>
      <w:proofErr w:type="spellStart"/>
      <w:r w:rsidRPr="00AC0E7C">
        <w:rPr>
          <w:rFonts w:ascii="Helvetica Neue" w:hAnsi="Helvetica Neue" w:cs="Arial"/>
          <w:i/>
          <w:sz w:val="16"/>
          <w:szCs w:val="22"/>
        </w:rPr>
        <w:t>Cloudtec</w:t>
      </w:r>
      <w:proofErr w:type="spellEnd"/>
      <w:r w:rsidRPr="00AC0E7C">
        <w:rPr>
          <w:rFonts w:ascii="Helvetica Neue" w:hAnsi="Helvetica Neue" w:cs="Arial"/>
          <w:i/>
          <w:sz w:val="16"/>
          <w:szCs w:val="22"/>
        </w:rPr>
        <w:t xml:space="preserve">®-Sohle ist weltweit patentiert. Zehn Jahre nach Markteintritt ist On bei mehr als 6.000 Händlern in mehr als 55 Ländern in Europa, Nord- und Südamerika und im asiatisch-pazifischen Raum erhältlich. Und auf </w:t>
      </w:r>
      <w:hyperlink r:id="rId8" w:history="1">
        <w:r w:rsidRPr="00AC0E7C">
          <w:rPr>
            <w:rStyle w:val="Hyperlink"/>
            <w:rFonts w:ascii="Helvetica Neue" w:hAnsi="Helvetica Neue" w:cs="Arial"/>
            <w:i/>
            <w:sz w:val="16"/>
            <w:szCs w:val="22"/>
          </w:rPr>
          <w:t>www.on-running.com</w:t>
        </w:r>
      </w:hyperlink>
      <w:r w:rsidRPr="00AC0E7C">
        <w:rPr>
          <w:rFonts w:ascii="Helvetica Neue" w:hAnsi="Helvetica Neue" w:cs="Arial"/>
          <w:i/>
          <w:sz w:val="16"/>
          <w:szCs w:val="22"/>
        </w:rPr>
        <w:t>. Mit</w:t>
      </w:r>
      <w:r w:rsidR="008456B0" w:rsidRPr="00AC0E7C">
        <w:rPr>
          <w:rFonts w:ascii="Helvetica Neue" w:hAnsi="Helvetica Neue" w:cs="Arial"/>
          <w:i/>
          <w:sz w:val="16"/>
          <w:szCs w:val="22"/>
        </w:rPr>
        <w:t xml:space="preserve"> weltweit über sieben Millionen Läufern </w:t>
      </w:r>
      <w:r w:rsidRPr="00AC0E7C">
        <w:rPr>
          <w:rFonts w:ascii="Helvetica Neue" w:hAnsi="Helvetica Neue" w:cs="Arial"/>
          <w:i/>
          <w:sz w:val="16"/>
          <w:szCs w:val="22"/>
        </w:rPr>
        <w:t xml:space="preserve">ist On </w:t>
      </w:r>
      <w:r w:rsidR="008456B0" w:rsidRPr="00AC0E7C">
        <w:rPr>
          <w:rFonts w:ascii="Helvetica Neue" w:hAnsi="Helvetica Neue" w:cs="Arial"/>
          <w:i/>
          <w:sz w:val="16"/>
          <w:szCs w:val="22"/>
        </w:rPr>
        <w:t xml:space="preserve">noch lange nicht an der Ziellinie angekommen. </w:t>
      </w:r>
    </w:p>
    <w:p w14:paraId="2FB1B3A8" w14:textId="77777777" w:rsidR="009727CC" w:rsidRDefault="009727CC" w:rsidP="006F73AE">
      <w:pPr>
        <w:rPr>
          <w:rFonts w:ascii="Helvetica Neue" w:hAnsi="Helvetica Neue" w:cs="Arial"/>
          <w:sz w:val="28"/>
          <w:szCs w:val="22"/>
        </w:rPr>
      </w:pPr>
    </w:p>
    <w:p w14:paraId="65DE316B" w14:textId="00D4C86A" w:rsidR="006F73AE" w:rsidRPr="00D06EB1" w:rsidRDefault="006F73AE" w:rsidP="006F73AE">
      <w:pPr>
        <w:rPr>
          <w:rFonts w:ascii="Helvetica Neue" w:hAnsi="Helvetica Neue" w:cs="Arial"/>
          <w:sz w:val="28"/>
          <w:szCs w:val="22"/>
        </w:rPr>
      </w:pPr>
      <w:r w:rsidRPr="00D06EB1">
        <w:rPr>
          <w:rFonts w:ascii="Helvetica Neue" w:hAnsi="Helvetica Neue" w:cs="Arial"/>
          <w:sz w:val="28"/>
          <w:szCs w:val="22"/>
        </w:rPr>
        <w:t xml:space="preserve">Bildmaterial: </w:t>
      </w:r>
    </w:p>
    <w:p w14:paraId="181AB2B6" w14:textId="77777777" w:rsidR="006F73AE" w:rsidRDefault="006F73AE" w:rsidP="006F73AE">
      <w:pPr>
        <w:rPr>
          <w:rStyle w:val="Hyperlink"/>
          <w:rFonts w:ascii="Times New Roman" w:hAnsi="Times New Roman"/>
          <w:b/>
          <w:sz w:val="22"/>
          <w:szCs w:val="22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1"/>
        <w:gridCol w:w="4295"/>
      </w:tblGrid>
      <w:tr w:rsidR="00B109BC" w14:paraId="5453CB88" w14:textId="77777777" w:rsidTr="00FF2B12">
        <w:tc>
          <w:tcPr>
            <w:tcW w:w="4761" w:type="dxa"/>
            <w:vAlign w:val="center"/>
          </w:tcPr>
          <w:p w14:paraId="5346A59D" w14:textId="7D8C76CB" w:rsidR="006F73AE" w:rsidRPr="009704DE" w:rsidRDefault="009727CC" w:rsidP="005B3345">
            <w:pPr>
              <w:ind w:left="164" w:firstLine="142"/>
              <w:jc w:val="center"/>
              <w:rPr>
                <w:rStyle w:val="Hyperlink"/>
                <w:b/>
                <w:sz w:val="22"/>
                <w:szCs w:val="22"/>
                <w:u w:val="none"/>
              </w:rPr>
            </w:pPr>
            <w:r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0CA7F610" wp14:editId="2048377D">
                  <wp:extent cx="925679" cy="1368000"/>
                  <wp:effectExtent l="0" t="0" r="1905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79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7A97"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10B64CA6" wp14:editId="6F28E449">
                  <wp:extent cx="908592" cy="1368000"/>
                  <wp:effectExtent l="0" t="0" r="6350" b="3810"/>
                  <wp:docPr id="1" name="Grafik 1" descr="Ein Bild, das Person, Mann, drauß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Person, Mann, drauße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592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584C6C66" w14:textId="77777777" w:rsidR="006F73AE" w:rsidRPr="00AC0E7C" w:rsidRDefault="006F73AE" w:rsidP="005B3345">
            <w:pPr>
              <w:rPr>
                <w:rStyle w:val="Hyperlink"/>
                <w:rFonts w:ascii="Helvetica Neue" w:hAnsi="Helvetica Neue" w:cs="Arial"/>
                <w:i/>
                <w:sz w:val="16"/>
                <w:szCs w:val="17"/>
              </w:rPr>
            </w:pPr>
          </w:p>
          <w:p w14:paraId="75B1A30A" w14:textId="77777777" w:rsidR="006F73AE" w:rsidRPr="00AC0E7C" w:rsidRDefault="006F73AE" w:rsidP="005B3345">
            <w:pPr>
              <w:rPr>
                <w:rStyle w:val="Hyperlink"/>
                <w:rFonts w:ascii="Helvetica Neue" w:hAnsi="Helvetica Neue" w:cs="Arial"/>
                <w:i/>
                <w:sz w:val="16"/>
                <w:szCs w:val="17"/>
              </w:rPr>
            </w:pPr>
          </w:p>
          <w:p w14:paraId="0201BB78" w14:textId="66499E63" w:rsidR="00387298" w:rsidRPr="001338CA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  <w:r w:rsidRPr="00B121BE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Abb.1</w:t>
            </w:r>
            <w:r w:rsidR="009727CC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</w:t>
            </w:r>
            <w:proofErr w:type="gramStart"/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Inspiriert</w:t>
            </w:r>
            <w:proofErr w:type="gramEnd"/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, Neues zu entdecken</w:t>
            </w:r>
            <w:r w:rsid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:</w:t>
            </w:r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 </w:t>
            </w:r>
            <w:r w:rsid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D</w:t>
            </w:r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er </w:t>
            </w:r>
            <w:proofErr w:type="spellStart"/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Cloudridge</w:t>
            </w:r>
            <w:proofErr w:type="spellEnd"/>
          </w:p>
          <w:p w14:paraId="41FE1759" w14:textId="77777777" w:rsidR="006F73AE" w:rsidRPr="00B121BE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0FCE07D3" w14:textId="17F34AE7" w:rsidR="00387298" w:rsidRDefault="001338CA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</w:pPr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 xml:space="preserve">Die Schweizer 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>Running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 xml:space="preserve"> Brand On erweitert ihre Wanderkollektion durch die Mid-Cut Silhouette; den leichten, atmungsaktiven und komfortablen 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>Cloudridge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</w:rPr>
              <w:t>.</w:t>
            </w:r>
          </w:p>
          <w:p w14:paraId="6B8D36FD" w14:textId="77777777" w:rsidR="001338CA" w:rsidRPr="00AC0E7C" w:rsidRDefault="001338CA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</w:p>
          <w:p w14:paraId="47BCC3F7" w14:textId="314E1F52" w:rsidR="006F73AE" w:rsidRDefault="006F73AE" w:rsidP="005B3345">
            <w:pPr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>Fotocredit</w:t>
            </w:r>
            <w:proofErr w:type="spellEnd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 xml:space="preserve">: </w:t>
            </w:r>
            <w:r w:rsidR="00387298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>On</w:t>
            </w:r>
            <w:r w:rsidR="009641E6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 xml:space="preserve"> AG</w:t>
            </w:r>
          </w:p>
          <w:p w14:paraId="1D146116" w14:textId="31DD49BB" w:rsidR="001338CA" w:rsidRDefault="001338CA" w:rsidP="005B3345">
            <w:pPr>
              <w:rPr>
                <w:szCs w:val="16"/>
              </w:rPr>
            </w:pPr>
          </w:p>
          <w:p w14:paraId="11626261" w14:textId="77777777" w:rsidR="001338CA" w:rsidRPr="00AC0E7C" w:rsidRDefault="001338CA" w:rsidP="005B3345">
            <w:pPr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</w:pPr>
          </w:p>
          <w:p w14:paraId="0DF71D9A" w14:textId="77777777" w:rsidR="009704DE" w:rsidRPr="00AC0E7C" w:rsidRDefault="009704DE" w:rsidP="005B3345">
            <w:pPr>
              <w:rPr>
                <w:rFonts w:ascii="Helvetica Neue" w:hAnsi="Helvetica Neue"/>
                <w:i/>
                <w:sz w:val="16"/>
                <w:szCs w:val="17"/>
              </w:rPr>
            </w:pPr>
          </w:p>
          <w:p w14:paraId="5C376613" w14:textId="77777777" w:rsidR="006F73AE" w:rsidRPr="00AC0E7C" w:rsidRDefault="006F73AE" w:rsidP="005B3345">
            <w:pPr>
              <w:rPr>
                <w:rFonts w:ascii="Helvetica Neue" w:hAnsi="Helvetica Neue"/>
                <w:i/>
                <w:sz w:val="16"/>
                <w:szCs w:val="17"/>
              </w:rPr>
            </w:pPr>
          </w:p>
        </w:tc>
      </w:tr>
      <w:tr w:rsidR="00B109BC" w14:paraId="28F30387" w14:textId="77777777" w:rsidTr="00FF2B12">
        <w:tc>
          <w:tcPr>
            <w:tcW w:w="4761" w:type="dxa"/>
            <w:vAlign w:val="center"/>
          </w:tcPr>
          <w:p w14:paraId="2DB3F813" w14:textId="740538D0" w:rsidR="006F73AE" w:rsidRPr="009704DE" w:rsidRDefault="009727CC" w:rsidP="005B3345">
            <w:pPr>
              <w:ind w:left="164" w:firstLine="142"/>
              <w:jc w:val="center"/>
              <w:rPr>
                <w:rStyle w:val="Hyperlink"/>
                <w:b/>
                <w:noProof/>
                <w:sz w:val="22"/>
                <w:szCs w:val="22"/>
                <w:u w:val="none"/>
              </w:rPr>
            </w:pPr>
            <w:r>
              <w:rPr>
                <w:b/>
                <w:noProof/>
                <w:color w:val="0563C1" w:themeColor="hyperlink"/>
                <w:sz w:val="22"/>
                <w:szCs w:val="22"/>
              </w:rPr>
              <w:drawing>
                <wp:inline distT="0" distB="0" distL="0" distR="0" wp14:anchorId="07616725" wp14:editId="70398416">
                  <wp:extent cx="1836000" cy="1224000"/>
                  <wp:effectExtent l="0" t="0" r="571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09EB8C83" w14:textId="77777777" w:rsidR="006F73AE" w:rsidRPr="00AC0E7C" w:rsidRDefault="006F73AE" w:rsidP="005B3345">
            <w:pPr>
              <w:rPr>
                <w:rStyle w:val="Hyperlink"/>
                <w:rFonts w:ascii="Helvetica Neue" w:hAnsi="Helvetica Neue"/>
                <w:i/>
                <w:sz w:val="16"/>
                <w:szCs w:val="17"/>
              </w:rPr>
            </w:pPr>
          </w:p>
          <w:p w14:paraId="2C7A40F4" w14:textId="15859456" w:rsidR="006F73AE" w:rsidRPr="00AC7A97" w:rsidRDefault="006F73AE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</w:pPr>
            <w:r w:rsidRPr="00AC7A97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Abb.2 </w:t>
            </w:r>
            <w:r w:rsid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 xml:space="preserve">Der perfekte Begleiter auf </w:t>
            </w:r>
            <w:r w:rsidR="001338CA" w:rsidRPr="001338CA"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  <w:lang w:val="de-AT"/>
              </w:rPr>
              <w:t>Reisen, im Alltag und bei sommerlichen Wanderungen</w:t>
            </w:r>
          </w:p>
          <w:p w14:paraId="691A8F6E" w14:textId="77777777" w:rsidR="006F73AE" w:rsidRPr="00AC7A97" w:rsidRDefault="006F73AE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7"/>
                <w:u w:val="none"/>
                <w:lang w:val="de-AT"/>
              </w:rPr>
            </w:pPr>
          </w:p>
          <w:p w14:paraId="01E12BBE" w14:textId="07A1297E" w:rsidR="00387298" w:rsidRDefault="001338CA" w:rsidP="005B3345">
            <w:pPr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</w:pPr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Von der Schönheit der Natur inspiriert, kommt dieser hoch-technische Wanderschuh in vier frischen Farbwegen. Das Obermaterial gleicht dem Performance Wettkampf-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Trailschuh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des On 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Cloudventure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 Peak und formt sich zusammen mit dem 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Ripstop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-Gewebe zu einem atmungsaktiven sowie zugleich robusten </w:t>
            </w:r>
            <w:proofErr w:type="spellStart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>Hiking</w:t>
            </w:r>
            <w:proofErr w:type="spellEnd"/>
            <w:r w:rsidRPr="001338CA">
              <w:rPr>
                <w:rStyle w:val="Hyperlink"/>
                <w:rFonts w:ascii="Helvetica Neue" w:hAnsi="Helvetica Neue" w:cs="Arial"/>
                <w:color w:val="000000" w:themeColor="text1"/>
                <w:sz w:val="16"/>
                <w:szCs w:val="16"/>
                <w:u w:val="none"/>
              </w:rPr>
              <w:t xml:space="preserve">-Schuh. </w:t>
            </w:r>
          </w:p>
          <w:p w14:paraId="4CC16F62" w14:textId="77777777" w:rsidR="001338CA" w:rsidRPr="00AC0E7C" w:rsidRDefault="001338CA" w:rsidP="005B3345">
            <w:pPr>
              <w:rPr>
                <w:rStyle w:val="Hyperlink"/>
                <w:rFonts w:ascii="Helvetica Neue" w:hAnsi="Helvetica Neue" w:cs="Arial"/>
                <w:b/>
                <w:color w:val="000000" w:themeColor="text1"/>
                <w:sz w:val="16"/>
                <w:szCs w:val="17"/>
                <w:u w:val="none"/>
              </w:rPr>
            </w:pPr>
          </w:p>
          <w:p w14:paraId="1768FC99" w14:textId="0664D5BE" w:rsidR="006F73AE" w:rsidRPr="001338CA" w:rsidRDefault="006F73AE" w:rsidP="005B3345">
            <w:pPr>
              <w:rPr>
                <w:rStyle w:val="Hyperlink"/>
                <w:b/>
                <w:color w:val="auto"/>
                <w:u w:val="none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>Fotocredit</w:t>
            </w:r>
            <w:proofErr w:type="spellEnd"/>
            <w:r w:rsidRPr="00AC0E7C">
              <w:rPr>
                <w:rFonts w:ascii="Helvetica Neue" w:hAnsi="Helvetica Neue" w:cs="Arial"/>
                <w:b/>
                <w:color w:val="000000" w:themeColor="text1"/>
                <w:sz w:val="16"/>
                <w:szCs w:val="17"/>
              </w:rPr>
              <w:t xml:space="preserve">: </w:t>
            </w:r>
            <w:r w:rsidR="00387298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>On</w:t>
            </w:r>
            <w:r w:rsidR="009641E6">
              <w:rPr>
                <w:rFonts w:ascii="Helvetica Neue" w:hAnsi="Helvetica Neue" w:cs="Arial"/>
                <w:b/>
                <w:color w:val="000000" w:themeColor="text1"/>
                <w:sz w:val="16"/>
                <w:szCs w:val="16"/>
              </w:rPr>
              <w:t xml:space="preserve"> AG</w:t>
            </w:r>
          </w:p>
          <w:p w14:paraId="31AF30E1" w14:textId="77777777" w:rsidR="006F73AE" w:rsidRPr="00AC0E7C" w:rsidRDefault="006F73AE" w:rsidP="005B3345">
            <w:pPr>
              <w:rPr>
                <w:rStyle w:val="Hyperlink"/>
                <w:rFonts w:ascii="Helvetica Neue" w:hAnsi="Helvetica Neue" w:cs="Arial"/>
                <w:i/>
                <w:sz w:val="16"/>
                <w:szCs w:val="17"/>
              </w:rPr>
            </w:pPr>
          </w:p>
        </w:tc>
      </w:tr>
    </w:tbl>
    <w:p w14:paraId="44629FEF" w14:textId="72B559C7" w:rsidR="00B121BE" w:rsidRDefault="00B121BE" w:rsidP="006F73AE">
      <w:pPr>
        <w:rPr>
          <w:rFonts w:ascii="Helvetica Neue" w:hAnsi="Helvetica Neue"/>
        </w:rPr>
      </w:pPr>
    </w:p>
    <w:p w14:paraId="32421B22" w14:textId="77777777" w:rsidR="00387298" w:rsidRPr="00AC0E7C" w:rsidRDefault="00387298" w:rsidP="006F73AE">
      <w:pPr>
        <w:rPr>
          <w:rFonts w:ascii="Helvetica Neue" w:hAnsi="Helvetica Neue"/>
        </w:rPr>
      </w:pPr>
    </w:p>
    <w:tbl>
      <w:tblPr>
        <w:tblW w:w="34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37"/>
      </w:tblGrid>
      <w:tr w:rsidR="006F73AE" w:rsidRPr="00AC0E7C" w14:paraId="184314FB" w14:textId="77777777" w:rsidTr="005B3345">
        <w:tc>
          <w:tcPr>
            <w:tcW w:w="3437" w:type="dxa"/>
            <w:vAlign w:val="bottom"/>
          </w:tcPr>
          <w:p w14:paraId="7008AF89" w14:textId="77777777" w:rsidR="006F73AE" w:rsidRPr="00D06EB1" w:rsidRDefault="006F73AE" w:rsidP="005B3345">
            <w:pPr>
              <w:rPr>
                <w:rFonts w:ascii="Helvetica Neue" w:hAnsi="Helvetica Neue" w:cs="Arial"/>
                <w:sz w:val="22"/>
                <w:szCs w:val="22"/>
              </w:rPr>
            </w:pPr>
            <w:r w:rsidRPr="00D06EB1">
              <w:rPr>
                <w:rFonts w:ascii="Helvetica Neue" w:hAnsi="Helvetica Neue" w:cs="Arial"/>
                <w:sz w:val="28"/>
                <w:szCs w:val="22"/>
              </w:rPr>
              <w:t xml:space="preserve">Pressekontakt: </w:t>
            </w:r>
          </w:p>
        </w:tc>
      </w:tr>
    </w:tbl>
    <w:p w14:paraId="60889E8C" w14:textId="77777777" w:rsidR="006F73AE" w:rsidRPr="00AC0E7C" w:rsidRDefault="006F73AE" w:rsidP="006F73AE">
      <w:pPr>
        <w:rPr>
          <w:rFonts w:ascii="Helvetica Neue" w:hAnsi="Helvetica Neue"/>
          <w:sz w:val="16"/>
          <w:szCs w:val="16"/>
          <w:lang w:val="es-ES_tradnl"/>
        </w:rPr>
      </w:pPr>
    </w:p>
    <w:tbl>
      <w:tblPr>
        <w:tblW w:w="9052" w:type="dxa"/>
        <w:tblLayout w:type="fixed"/>
        <w:tblLook w:val="00A0" w:firstRow="1" w:lastRow="0" w:firstColumn="1" w:lastColumn="0" w:noHBand="0" w:noVBand="0"/>
      </w:tblPr>
      <w:tblGrid>
        <w:gridCol w:w="4817"/>
        <w:gridCol w:w="4235"/>
      </w:tblGrid>
      <w:tr w:rsidR="006F73AE" w:rsidRPr="00AC0E7C" w14:paraId="0D03CA0B" w14:textId="77777777" w:rsidTr="00FF2B12">
        <w:trPr>
          <w:trHeight w:val="1841"/>
        </w:trPr>
        <w:tc>
          <w:tcPr>
            <w:tcW w:w="48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3757FE" w14:textId="77777777" w:rsidR="006F73AE" w:rsidRPr="00AC0E7C" w:rsidRDefault="006F73AE" w:rsidP="009704DE">
            <w:pPr>
              <w:spacing w:line="276" w:lineRule="auto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On</w:t>
            </w:r>
            <w:proofErr w:type="spellEnd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AG</w:t>
            </w:r>
          </w:p>
          <w:p w14:paraId="0A37A423" w14:textId="77777777" w:rsidR="006F73AE" w:rsidRPr="00AC0E7C" w:rsidRDefault="009704DE" w:rsidP="009704DE">
            <w:pPr>
              <w:spacing w:line="276" w:lineRule="auto"/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Marieke</w:t>
            </w:r>
            <w:proofErr w:type="spellEnd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Stasch</w:t>
            </w:r>
            <w:proofErr w:type="spellEnd"/>
          </w:p>
          <w:p w14:paraId="13A085BE" w14:textId="77777777" w:rsidR="006F73AE" w:rsidRPr="00AC0E7C" w:rsidRDefault="009704DE" w:rsidP="009704DE">
            <w:pPr>
              <w:spacing w:line="276" w:lineRule="auto"/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Communications</w:t>
            </w:r>
            <w:proofErr w:type="spellEnd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 xml:space="preserve"> Lead DACH</w:t>
            </w:r>
          </w:p>
          <w:p w14:paraId="10379840" w14:textId="77777777" w:rsidR="009704DE" w:rsidRPr="00AC0E7C" w:rsidRDefault="009704DE" w:rsidP="009704DE">
            <w:pPr>
              <w:spacing w:line="276" w:lineRule="auto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Pfingstweidstrasse</w:t>
            </w:r>
            <w:proofErr w:type="spellEnd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106 </w:t>
            </w:r>
          </w:p>
          <w:p w14:paraId="3FD89B01" w14:textId="77777777" w:rsidR="009704DE" w:rsidRPr="00AC0E7C" w:rsidRDefault="009704DE" w:rsidP="009704DE">
            <w:pPr>
              <w:spacing w:line="276" w:lineRule="auto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CH - 8005 </w:t>
            </w: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Zürich</w:t>
            </w:r>
            <w:proofErr w:type="spellEnd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</w:t>
            </w:r>
          </w:p>
          <w:p w14:paraId="73BF4156" w14:textId="77777777" w:rsidR="006F73AE" w:rsidRPr="00AC0E7C" w:rsidRDefault="006F73AE" w:rsidP="009704DE">
            <w:pPr>
              <w:spacing w:line="276" w:lineRule="auto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Tel.: </w:t>
            </w:r>
            <w:r w:rsidR="009704DE"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+41 76 748 67 19</w:t>
            </w:r>
          </w:p>
          <w:p w14:paraId="0B3A877E" w14:textId="77777777" w:rsidR="006F73AE" w:rsidRPr="00AC0E7C" w:rsidRDefault="009704DE" w:rsidP="009704DE">
            <w:pPr>
              <w:spacing w:after="40" w:line="276" w:lineRule="auto"/>
              <w:rPr>
                <w:rFonts w:ascii="Helvetica Neue" w:hAnsi="Helvetica Neue" w:cs="Arial"/>
                <w:sz w:val="19"/>
                <w:szCs w:val="20"/>
                <w:lang w:val="fr-FR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marieke</w:t>
            </w:r>
            <w:r w:rsidR="006F73AE"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@</w:t>
            </w: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on-running</w:t>
            </w:r>
            <w:r w:rsidR="006F73AE"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.com</w:t>
            </w:r>
            <w:r w:rsidR="006F73AE" w:rsidRPr="00AC0E7C">
              <w:rPr>
                <w:rFonts w:ascii="Helvetica Neue" w:hAnsi="Helvetica Neue" w:cs="Arial"/>
                <w:sz w:val="19"/>
                <w:szCs w:val="20"/>
                <w:lang w:val="fr-FR"/>
              </w:rPr>
              <w:t xml:space="preserve"> </w:t>
            </w:r>
          </w:p>
        </w:tc>
        <w:tc>
          <w:tcPr>
            <w:tcW w:w="42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6C9B01" w14:textId="77777777" w:rsidR="006F73AE" w:rsidRPr="00AC0E7C" w:rsidRDefault="006F73AE" w:rsidP="005B3345">
            <w:pPr>
              <w:spacing w:after="40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plenos – </w:t>
            </w: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Agentur</w:t>
            </w:r>
            <w:proofErr w:type="spellEnd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für</w:t>
            </w:r>
            <w:proofErr w:type="spellEnd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Kommunikation</w:t>
            </w:r>
            <w:proofErr w:type="spellEnd"/>
          </w:p>
          <w:p w14:paraId="648351F9" w14:textId="77777777" w:rsidR="006F73AE" w:rsidRPr="00AC0E7C" w:rsidRDefault="006F73AE" w:rsidP="005B3345">
            <w:pPr>
              <w:spacing w:after="40"/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</w:pPr>
            <w:proofErr w:type="spellStart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Jonas</w:t>
            </w:r>
            <w:proofErr w:type="spellEnd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AC0E7C"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Loewe</w:t>
            </w:r>
            <w:proofErr w:type="spellEnd"/>
          </w:p>
          <w:p w14:paraId="1CECAAC8" w14:textId="3CF32FDC" w:rsidR="009704DE" w:rsidRPr="00AC0E7C" w:rsidRDefault="00B109BC" w:rsidP="005B3345">
            <w:pPr>
              <w:spacing w:after="40"/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</w:pPr>
            <w:proofErr w:type="spellStart"/>
            <w:r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Managing</w:t>
            </w:r>
            <w:proofErr w:type="spellEnd"/>
            <w:r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 xml:space="preserve"> </w:t>
            </w:r>
            <w:proofErr w:type="gramStart"/>
            <w:r>
              <w:rPr>
                <w:rFonts w:ascii="Helvetica Neue" w:hAnsi="Helvetica Neue" w:cs="Arial"/>
                <w:b/>
                <w:sz w:val="19"/>
                <w:szCs w:val="20"/>
                <w:lang w:val="es-ES_tradnl"/>
              </w:rPr>
              <w:t>Director</w:t>
            </w:r>
            <w:proofErr w:type="gramEnd"/>
          </w:p>
          <w:p w14:paraId="3E606EA8" w14:textId="5BEEAF84" w:rsidR="006F73AE" w:rsidRPr="00AC0E7C" w:rsidRDefault="007061AB" w:rsidP="005B3345">
            <w:pPr>
              <w:spacing w:after="40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proofErr w:type="spellStart"/>
            <w:r>
              <w:rPr>
                <w:rFonts w:ascii="Helvetica Neue" w:hAnsi="Helvetica Neue" w:cs="Arial"/>
                <w:sz w:val="19"/>
                <w:szCs w:val="20"/>
                <w:lang w:val="es-ES_tradnl"/>
              </w:rPr>
              <w:t>Siezenheimer</w:t>
            </w:r>
            <w:proofErr w:type="spellEnd"/>
            <w:r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Helvetica Neue" w:hAnsi="Helvetica Neue" w:cs="Arial"/>
                <w:sz w:val="19"/>
                <w:szCs w:val="20"/>
                <w:lang w:val="es-ES_tradnl"/>
              </w:rPr>
              <w:t>Straße</w:t>
            </w:r>
            <w:proofErr w:type="spellEnd"/>
            <w:r w:rsidR="006F73AE"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 </w:t>
            </w:r>
            <w:r>
              <w:rPr>
                <w:rFonts w:ascii="Helvetica Neue" w:hAnsi="Helvetica Neue" w:cs="Arial"/>
                <w:sz w:val="19"/>
                <w:szCs w:val="20"/>
                <w:lang w:val="es-ES_tradnl"/>
              </w:rPr>
              <w:t>39a</w:t>
            </w:r>
          </w:p>
          <w:p w14:paraId="1481FF1F" w14:textId="77777777" w:rsidR="006F73AE" w:rsidRPr="00AC0E7C" w:rsidRDefault="006F73AE" w:rsidP="005B3345">
            <w:pPr>
              <w:spacing w:after="40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5020 </w:t>
            </w:r>
            <w:proofErr w:type="spellStart"/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Salzburg</w:t>
            </w:r>
            <w:proofErr w:type="spellEnd"/>
          </w:p>
          <w:p w14:paraId="5A2504CD" w14:textId="77777777" w:rsidR="006F73AE" w:rsidRPr="00AC0E7C" w:rsidRDefault="006F73AE" w:rsidP="005B3345">
            <w:pPr>
              <w:spacing w:after="40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 xml:space="preserve">Tel.: +43 676/83 786 229 </w:t>
            </w:r>
          </w:p>
          <w:p w14:paraId="593623AF" w14:textId="77777777" w:rsidR="006F73AE" w:rsidRPr="00AC0E7C" w:rsidRDefault="006F73AE" w:rsidP="005B3345">
            <w:pPr>
              <w:spacing w:after="40"/>
              <w:rPr>
                <w:rFonts w:ascii="Helvetica Neue" w:hAnsi="Helvetica Neue" w:cs="Arial"/>
                <w:sz w:val="19"/>
                <w:szCs w:val="20"/>
                <w:lang w:val="es-ES_tradnl"/>
              </w:rPr>
            </w:pPr>
            <w:r w:rsidRPr="00AC0E7C">
              <w:rPr>
                <w:rFonts w:ascii="Helvetica Neue" w:hAnsi="Helvetica Neue" w:cs="Arial"/>
                <w:sz w:val="19"/>
                <w:szCs w:val="20"/>
                <w:lang w:val="es-ES_tradnl"/>
              </w:rPr>
              <w:t>jonas.loewe@plenos.at</w:t>
            </w:r>
          </w:p>
        </w:tc>
      </w:tr>
    </w:tbl>
    <w:p w14:paraId="656AB6D3" w14:textId="77777777" w:rsidR="006F73AE" w:rsidRPr="008456B0" w:rsidRDefault="006F73AE" w:rsidP="008456B0">
      <w:pPr>
        <w:spacing w:line="360" w:lineRule="auto"/>
        <w:jc w:val="both"/>
        <w:rPr>
          <w:rFonts w:ascii="Arial" w:hAnsi="Arial" w:cs="Arial"/>
          <w:i/>
          <w:sz w:val="21"/>
          <w:szCs w:val="22"/>
        </w:rPr>
      </w:pPr>
    </w:p>
    <w:sectPr w:rsidR="006F73AE" w:rsidRPr="008456B0" w:rsidSect="000E3AD6">
      <w:head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271A" w14:textId="77777777" w:rsidR="008529BA" w:rsidRDefault="008529BA" w:rsidP="001C43E5">
      <w:r>
        <w:separator/>
      </w:r>
    </w:p>
  </w:endnote>
  <w:endnote w:type="continuationSeparator" w:id="0">
    <w:p w14:paraId="76662477" w14:textId="77777777" w:rsidR="008529BA" w:rsidRDefault="008529BA" w:rsidP="001C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8C16F" w14:textId="77777777" w:rsidR="008529BA" w:rsidRDefault="008529BA" w:rsidP="001C43E5">
      <w:r>
        <w:separator/>
      </w:r>
    </w:p>
  </w:footnote>
  <w:footnote w:type="continuationSeparator" w:id="0">
    <w:p w14:paraId="75EE7085" w14:textId="77777777" w:rsidR="008529BA" w:rsidRDefault="008529BA" w:rsidP="001C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F0E42" w14:textId="77777777" w:rsidR="001C43E5" w:rsidRDefault="001C43E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7E0FB" wp14:editId="520058AD">
          <wp:simplePos x="0" y="0"/>
          <wp:positionH relativeFrom="column">
            <wp:posOffset>5389821</wp:posOffset>
          </wp:positionH>
          <wp:positionV relativeFrom="paragraph">
            <wp:posOffset>-84928</wp:posOffset>
          </wp:positionV>
          <wp:extent cx="589892" cy="850455"/>
          <wp:effectExtent l="0" t="0" r="0" b="0"/>
          <wp:wrapNone/>
          <wp:docPr id="14" name="Picture 1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n Logo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892" cy="85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BF"/>
    <w:rsid w:val="00004476"/>
    <w:rsid w:val="000211C2"/>
    <w:rsid w:val="00040E04"/>
    <w:rsid w:val="00047A44"/>
    <w:rsid w:val="000B377E"/>
    <w:rsid w:val="000B3C5C"/>
    <w:rsid w:val="000E3AD6"/>
    <w:rsid w:val="001148BF"/>
    <w:rsid w:val="001338CA"/>
    <w:rsid w:val="001464FF"/>
    <w:rsid w:val="001657DD"/>
    <w:rsid w:val="00187AB4"/>
    <w:rsid w:val="001A1428"/>
    <w:rsid w:val="001A1AC6"/>
    <w:rsid w:val="001C43E5"/>
    <w:rsid w:val="002220FA"/>
    <w:rsid w:val="0023525F"/>
    <w:rsid w:val="00253596"/>
    <w:rsid w:val="002960E8"/>
    <w:rsid w:val="002A7224"/>
    <w:rsid w:val="002D3502"/>
    <w:rsid w:val="003800CA"/>
    <w:rsid w:val="00387298"/>
    <w:rsid w:val="003A6D2A"/>
    <w:rsid w:val="003E0153"/>
    <w:rsid w:val="0044576A"/>
    <w:rsid w:val="00473D42"/>
    <w:rsid w:val="00485A63"/>
    <w:rsid w:val="00492399"/>
    <w:rsid w:val="004B03E9"/>
    <w:rsid w:val="004B776A"/>
    <w:rsid w:val="004F6A0B"/>
    <w:rsid w:val="004F7DC4"/>
    <w:rsid w:val="005270D6"/>
    <w:rsid w:val="00531609"/>
    <w:rsid w:val="00544C1A"/>
    <w:rsid w:val="005601B9"/>
    <w:rsid w:val="005D0230"/>
    <w:rsid w:val="005E5186"/>
    <w:rsid w:val="00655BF4"/>
    <w:rsid w:val="006A18F7"/>
    <w:rsid w:val="006B3FE3"/>
    <w:rsid w:val="006D39AE"/>
    <w:rsid w:val="006D6E6C"/>
    <w:rsid w:val="006F5B7F"/>
    <w:rsid w:val="006F73AE"/>
    <w:rsid w:val="006F7F56"/>
    <w:rsid w:val="007061AB"/>
    <w:rsid w:val="00750CEF"/>
    <w:rsid w:val="00783F2D"/>
    <w:rsid w:val="007843BD"/>
    <w:rsid w:val="007856E6"/>
    <w:rsid w:val="007A57FC"/>
    <w:rsid w:val="00826468"/>
    <w:rsid w:val="008456B0"/>
    <w:rsid w:val="008529BA"/>
    <w:rsid w:val="00875C9E"/>
    <w:rsid w:val="008E7305"/>
    <w:rsid w:val="009430ED"/>
    <w:rsid w:val="0094654D"/>
    <w:rsid w:val="009641E6"/>
    <w:rsid w:val="009704DE"/>
    <w:rsid w:val="009727CC"/>
    <w:rsid w:val="009F1D7A"/>
    <w:rsid w:val="009F54D2"/>
    <w:rsid w:val="00A232E3"/>
    <w:rsid w:val="00A35A29"/>
    <w:rsid w:val="00A7000F"/>
    <w:rsid w:val="00A81739"/>
    <w:rsid w:val="00AC0E7C"/>
    <w:rsid w:val="00AC7A97"/>
    <w:rsid w:val="00AE64C1"/>
    <w:rsid w:val="00B109BC"/>
    <w:rsid w:val="00B121BE"/>
    <w:rsid w:val="00B46FC4"/>
    <w:rsid w:val="00B502F7"/>
    <w:rsid w:val="00B518DB"/>
    <w:rsid w:val="00B62BA0"/>
    <w:rsid w:val="00BB0E3E"/>
    <w:rsid w:val="00C84A1C"/>
    <w:rsid w:val="00CA30F6"/>
    <w:rsid w:val="00CD2F5D"/>
    <w:rsid w:val="00CF7B9E"/>
    <w:rsid w:val="00D06EB1"/>
    <w:rsid w:val="00D6159D"/>
    <w:rsid w:val="00D87495"/>
    <w:rsid w:val="00DB20F9"/>
    <w:rsid w:val="00DE356B"/>
    <w:rsid w:val="00E0122B"/>
    <w:rsid w:val="00E233FB"/>
    <w:rsid w:val="00E26279"/>
    <w:rsid w:val="00E52AF4"/>
    <w:rsid w:val="00E61A77"/>
    <w:rsid w:val="00E74C40"/>
    <w:rsid w:val="00EC369D"/>
    <w:rsid w:val="00F12CCA"/>
    <w:rsid w:val="00F136B5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9AF"/>
  <w15:chartTrackingRefBased/>
  <w15:docId w15:val="{68596186-915D-024C-847B-2320655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0C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0CA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C84A1C"/>
  </w:style>
  <w:style w:type="character" w:customStyle="1" w:styleId="apple-converted-space">
    <w:name w:val="apple-converted-space"/>
    <w:basedOn w:val="Absatz-Standardschriftart"/>
    <w:rsid w:val="001A1AC6"/>
  </w:style>
  <w:style w:type="character" w:styleId="Hyperlink">
    <w:name w:val="Hyperlink"/>
    <w:basedOn w:val="Absatz-Standardschriftart"/>
    <w:uiPriority w:val="99"/>
    <w:unhideWhenUsed/>
    <w:rsid w:val="001A1A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A1AC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C43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43E5"/>
  </w:style>
  <w:style w:type="paragraph" w:styleId="Fuzeile">
    <w:name w:val="footer"/>
    <w:basedOn w:val="Standard"/>
    <w:link w:val="FuzeileZchn"/>
    <w:uiPriority w:val="99"/>
    <w:unhideWhenUsed/>
    <w:rsid w:val="001C43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43E5"/>
  </w:style>
  <w:style w:type="table" w:styleId="Tabellenraster">
    <w:name w:val="Table Grid"/>
    <w:basedOn w:val="NormaleTabelle"/>
    <w:uiPriority w:val="59"/>
    <w:rsid w:val="006F73AE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A57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57F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57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7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7FC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61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320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768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2631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569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205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69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173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  <w:div w:id="1871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-runni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rary.on-running.com/web/5dcf3f775f05478c/pr-cloudridge-ss21/?mediaId=37F7AD71-8E6D-45BB-9BAADD83EB3884E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ple15</dc:creator>
  <cp:keywords/>
  <dc:description/>
  <cp:lastModifiedBy>Jonas Loewe</cp:lastModifiedBy>
  <cp:revision>3</cp:revision>
  <cp:lastPrinted>2021-03-18T10:10:00Z</cp:lastPrinted>
  <dcterms:created xsi:type="dcterms:W3CDTF">2021-03-18T10:10:00Z</dcterms:created>
  <dcterms:modified xsi:type="dcterms:W3CDTF">2021-03-18T10:28:00Z</dcterms:modified>
</cp:coreProperties>
</file>